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pageBreakBefore w:val="0"/>
        <w:numPr>
          <w:ilvl w:val="0"/>
          <w:numId w:val="15"/>
        </w:numPr>
        <w:pBdr>
          <w:top w:space="0" w:sz="0" w:val="nil"/>
          <w:left w:space="0" w:sz="0" w:val="nil"/>
          <w:bottom w:space="0" w:sz="0" w:val="nil"/>
          <w:right w:space="0" w:sz="0" w:val="nil"/>
          <w:between w:space="0" w:sz="0" w:val="nil"/>
        </w:pBdr>
        <w:shd w:fill="auto" w:val="clear"/>
        <w:spacing w:after="200" w:before="0" w:line="240" w:lineRule="auto"/>
        <w:ind w:left="720" w:hanging="360"/>
        <w:jc w:val="center"/>
        <w:rPr>
          <w:rFonts w:ascii="Nunito" w:cs="Nunito" w:eastAsia="Nunito" w:hAnsi="Nunito"/>
          <w:b w:val="1"/>
          <w:color w:val="000000"/>
          <w:sz w:val="22"/>
          <w:szCs w:val="22"/>
          <w:u w:val="none"/>
        </w:rPr>
      </w:pPr>
      <w:bookmarkStart w:colFirst="0" w:colLast="0" w:name="_gjdgxs" w:id="0"/>
      <w:bookmarkEnd w:id="0"/>
      <w:r w:rsidDel="00000000" w:rsidR="00000000" w:rsidRPr="00000000">
        <w:rPr>
          <w:rFonts w:ascii="Nunito" w:cs="Nunito" w:eastAsia="Nunito" w:hAnsi="Nunito"/>
          <w:b w:val="1"/>
          <w:color w:val="000000"/>
          <w:sz w:val="22"/>
          <w:szCs w:val="22"/>
          <w:rtl w:val="0"/>
        </w:rPr>
        <w:t xml:space="preserve">Introduction of 16 Career Clusters (4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520"/>
        <w:gridCol w:w="1320"/>
        <w:gridCol w:w="105"/>
        <w:gridCol w:w="1065"/>
        <w:gridCol w:w="105"/>
        <w:gridCol w:w="3870"/>
        <w:tblGridChange w:id="0">
          <w:tblGrid>
            <w:gridCol w:w="1485"/>
            <w:gridCol w:w="2520"/>
            <w:gridCol w:w="1320"/>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the different career </w:t>
            </w:r>
            <w:r w:rsidDel="00000000" w:rsidR="00000000" w:rsidRPr="00000000">
              <w:rPr>
                <w:rFonts w:ascii="Nunito" w:cs="Nunito" w:eastAsia="Nunito" w:hAnsi="Nunito"/>
                <w:rtl w:val="0"/>
              </w:rPr>
              <w:t xml:space="preserve">families </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sz w:val="23"/>
                <w:szCs w:val="23"/>
                <w:highlight w:val="white"/>
                <w:rtl w:val="0"/>
              </w:rPr>
              <w:t xml:space="preserve">R.2.3.1</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sz w:val="23"/>
                <w:szCs w:val="23"/>
                <w:highlight w:val="white"/>
                <w:rtl w:val="0"/>
              </w:rPr>
              <w:t xml:space="preserve">R.3.1.2</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sz w:val="23"/>
                <w:szCs w:val="23"/>
                <w:highlight w:val="white"/>
                <w:rtl w:val="0"/>
              </w:rPr>
              <w:t xml:space="preserve">W.4.3.1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sz w:val="23"/>
                <w:szCs w:val="23"/>
                <w:highlight w:val="white"/>
                <w:rtl w:val="0"/>
              </w:rPr>
              <w:t xml:space="preserve">S.2.2.1, M.1.1.3</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pageBreakBefore w:val="0"/>
              <w:numPr>
                <w:ilvl w:val="0"/>
                <w:numId w:val="11"/>
              </w:numPr>
              <w:pBdr>
                <w:top w:space="0" w:sz="0" w:val="nil"/>
                <w:left w:space="0" w:sz="0" w:val="nil"/>
                <w:bottom w:space="0" w:sz="0" w:val="nil"/>
                <w:right w:space="0" w:sz="0" w:val="nil"/>
                <w:between w:space="0" w:sz="0" w:val="nil"/>
              </w:pBdr>
              <w:shd w:fill="auto" w:val="clear"/>
              <w:spacing w:before="0" w:line="240" w:lineRule="auto"/>
              <w:ind w:left="720" w:hanging="360"/>
              <w:rPr>
                <w:rFonts w:ascii="Nunito" w:cs="Nunito" w:eastAsia="Nunito" w:hAnsi="Nunito"/>
              </w:rPr>
            </w:pPr>
            <w:r w:rsidDel="00000000" w:rsidR="00000000" w:rsidRPr="00000000">
              <w:rPr>
                <w:rFonts w:ascii="Nunito" w:cs="Nunito" w:eastAsia="Nunito" w:hAnsi="Nunito"/>
                <w:sz w:val="23"/>
                <w:szCs w:val="23"/>
                <w:highlight w:val="white"/>
                <w:rtl w:val="0"/>
              </w:rPr>
              <w:t xml:space="preserve">Discuss each of the career clusters with a partner</w:t>
            </w:r>
          </w:p>
          <w:p w:rsidR="00000000" w:rsidDel="00000000" w:rsidP="00000000" w:rsidRDefault="00000000" w:rsidRPr="00000000" w14:paraId="00000013">
            <w:pPr>
              <w:pageBreakBefore w:val="0"/>
              <w:numPr>
                <w:ilvl w:val="0"/>
                <w:numId w:val="11"/>
              </w:numPr>
              <w:pBdr>
                <w:top w:space="0" w:sz="0" w:val="nil"/>
                <w:left w:space="0" w:sz="0" w:val="nil"/>
                <w:bottom w:space="0" w:sz="0" w:val="nil"/>
                <w:right w:space="0" w:sz="0" w:val="nil"/>
                <w:between w:space="0" w:sz="0" w:val="nil"/>
              </w:pBdr>
              <w:shd w:fill="auto" w:val="clear"/>
              <w:spacing w:before="0" w:line="240" w:lineRule="auto"/>
              <w:ind w:left="720" w:hanging="360"/>
              <w:rPr>
                <w:rFonts w:ascii="Nunito" w:cs="Nunito" w:eastAsia="Nunito" w:hAnsi="Nunito"/>
              </w:rPr>
            </w:pPr>
            <w:r w:rsidDel="00000000" w:rsidR="00000000" w:rsidRPr="00000000">
              <w:rPr>
                <w:rFonts w:ascii="Nunito" w:cs="Nunito" w:eastAsia="Nunito" w:hAnsi="Nunito"/>
                <w:sz w:val="23"/>
                <w:szCs w:val="23"/>
                <w:highlight w:val="white"/>
                <w:rtl w:val="0"/>
              </w:rPr>
              <w:t xml:space="preserve">Identify which soft skills are most important for a given career cluster</w:t>
            </w:r>
          </w:p>
          <w:p w:rsidR="00000000" w:rsidDel="00000000" w:rsidP="00000000" w:rsidRDefault="00000000" w:rsidRPr="00000000" w14:paraId="00000014">
            <w:pPr>
              <w:pageBreakBefore w:val="0"/>
              <w:numPr>
                <w:ilvl w:val="0"/>
                <w:numId w:val="11"/>
              </w:numPr>
              <w:pBdr>
                <w:top w:space="0" w:sz="0" w:val="nil"/>
                <w:left w:space="0" w:sz="0" w:val="nil"/>
                <w:bottom w:space="0" w:sz="0" w:val="nil"/>
                <w:right w:space="0" w:sz="0" w:val="nil"/>
                <w:between w:space="0" w:sz="0" w:val="nil"/>
              </w:pBdr>
              <w:shd w:fill="auto" w:val="clear"/>
              <w:spacing w:before="0" w:line="240" w:lineRule="auto"/>
              <w:ind w:left="720" w:hanging="360"/>
              <w:rPr>
                <w:rFonts w:ascii="Nunito" w:cs="Nunito" w:eastAsia="Nunito" w:hAnsi="Nunito"/>
              </w:rPr>
            </w:pPr>
            <w:r w:rsidDel="00000000" w:rsidR="00000000" w:rsidRPr="00000000">
              <w:rPr>
                <w:rFonts w:ascii="Nunito" w:cs="Nunito" w:eastAsia="Nunito" w:hAnsi="Nunito"/>
                <w:sz w:val="23"/>
                <w:szCs w:val="23"/>
                <w:highlight w:val="white"/>
                <w:rtl w:val="0"/>
              </w:rPr>
              <w:t xml:space="preserve">Compute basic addition/subtraction money problems to complete a simple </w:t>
            </w:r>
            <w:r w:rsidDel="00000000" w:rsidR="00000000" w:rsidRPr="00000000">
              <w:rPr>
                <w:rFonts w:ascii="Nunito" w:cs="Nunito" w:eastAsia="Nunito" w:hAnsi="Nunito"/>
                <w:sz w:val="23"/>
                <w:szCs w:val="23"/>
                <w:highlight w:val="white"/>
                <w:rtl w:val="0"/>
              </w:rPr>
              <w:t xml:space="preserve">budget</w:t>
            </w:r>
            <w:r w:rsidDel="00000000" w:rsidR="00000000" w:rsidRPr="00000000">
              <w:rPr>
                <w:rtl w:val="0"/>
              </w:rPr>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ind w:left="0" w:right="330" w:firstLine="0"/>
              <w:rPr>
                <w:rFonts w:ascii="Nunito" w:cs="Nunito" w:eastAsia="Nunito" w:hAnsi="Nunito"/>
                <w:sz w:val="23"/>
                <w:szCs w:val="23"/>
                <w:highlight w:val="white"/>
              </w:rPr>
            </w:pPr>
            <w:r w:rsidDel="00000000" w:rsidR="00000000" w:rsidRPr="00000000">
              <w:rPr>
                <w:rFonts w:ascii="Nunito" w:cs="Nunito" w:eastAsia="Nunito" w:hAnsi="Nunito"/>
                <w:sz w:val="23"/>
                <w:szCs w:val="23"/>
                <w:highlight w:val="white"/>
                <w:rtl w:val="0"/>
              </w:rPr>
              <w:t xml:space="preserve">communication enthusiasm &amp; attitude</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ind w:left="0" w:right="330" w:firstLine="0"/>
              <w:rPr>
                <w:rFonts w:ascii="Nunito" w:cs="Nunito" w:eastAsia="Nunito" w:hAnsi="Nunito"/>
                <w:sz w:val="23"/>
                <w:szCs w:val="23"/>
                <w:highlight w:val="white"/>
              </w:rPr>
            </w:pPr>
            <w:r w:rsidDel="00000000" w:rsidR="00000000" w:rsidRPr="00000000">
              <w:rPr>
                <w:rFonts w:ascii="Nunito" w:cs="Nunito" w:eastAsia="Nunito" w:hAnsi="Nunito"/>
                <w:sz w:val="23"/>
                <w:szCs w:val="23"/>
                <w:highlight w:val="white"/>
                <w:rtl w:val="0"/>
              </w:rPr>
              <w:t xml:space="preserve">teamwork networking problem solving &amp; critical thinking</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ind w:left="0" w:right="330" w:firstLine="0"/>
              <w:rPr>
                <w:rFonts w:ascii="Nunito" w:cs="Nunito" w:eastAsia="Nunito" w:hAnsi="Nunito"/>
              </w:rPr>
            </w:pPr>
            <w:r w:rsidDel="00000000" w:rsidR="00000000" w:rsidRPr="00000000">
              <w:rPr>
                <w:rFonts w:ascii="Nunito" w:cs="Nunito" w:eastAsia="Nunito" w:hAnsi="Nunito"/>
                <w:sz w:val="23"/>
                <w:szCs w:val="23"/>
                <w:highlight w:val="white"/>
                <w:rtl w:val="0"/>
              </w:rPr>
              <w:t xml:space="preserve">professionalism</w:t>
            </w:r>
            <w:r w:rsidDel="00000000" w:rsidR="00000000" w:rsidRPr="00000000">
              <w:rPr>
                <w:rtl w:val="0"/>
              </w:rPr>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F">
            <w:pPr>
              <w:pageBreakBefore w:val="0"/>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skills category)</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hyperlink r:id="rId7">
              <w:r w:rsidDel="00000000" w:rsidR="00000000" w:rsidRPr="00000000">
                <w:rPr>
                  <w:rFonts w:ascii="Nunito" w:cs="Nunito" w:eastAsia="Nunito" w:hAnsi="Nunito"/>
                  <w:color w:val="1155cc"/>
                  <w:u w:val="single"/>
                  <w:rtl w:val="0"/>
                </w:rPr>
                <w:t xml:space="preserve">Career_Clusters_Guide_2018</w:t>
              </w:r>
            </w:hyperlink>
            <w:r w:rsidDel="00000000" w:rsidR="00000000" w:rsidRPr="00000000">
              <w:rPr>
                <w:rFonts w:ascii="Nunito" w:cs="Nunito" w:eastAsia="Nunito" w:hAnsi="Nunito"/>
                <w:rtl w:val="0"/>
              </w:rPr>
              <w:t xml:space="preserve"> (for the group activity)</w:t>
              <w:br w:type="textWrapping"/>
              <w:br w:type="textWrapping"/>
            </w:r>
            <w:r w:rsidDel="00000000" w:rsidR="00000000" w:rsidRPr="00000000">
              <w:rPr>
                <w:rFonts w:ascii="Nunito" w:cs="Nunito" w:eastAsia="Nunito" w:hAnsi="Nunito"/>
                <w:b w:val="1"/>
                <w:rtl w:val="0"/>
              </w:rPr>
              <w:t xml:space="preserve">Handouts: </w:t>
            </w:r>
            <w:r w:rsidDel="00000000" w:rsidR="00000000" w:rsidRPr="00000000">
              <w:rPr>
                <w:rtl w:val="0"/>
              </w:rPr>
            </w:r>
          </w:p>
          <w:p w:rsidR="00000000" w:rsidDel="00000000" w:rsidP="00000000" w:rsidRDefault="00000000" w:rsidRPr="00000000" w14:paraId="00000022">
            <w:pPr>
              <w:pageBreakBefore w:val="0"/>
              <w:numPr>
                <w:ilvl w:val="0"/>
                <w:numId w:val="18"/>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Vocabulary Words - 1 for each student</w:t>
            </w:r>
          </w:p>
          <w:p w:rsidR="00000000" w:rsidDel="00000000" w:rsidP="00000000" w:rsidRDefault="00000000" w:rsidRPr="00000000" w14:paraId="00000023">
            <w:pPr>
              <w:pageBreakBefore w:val="0"/>
              <w:numPr>
                <w:ilvl w:val="0"/>
                <w:numId w:val="18"/>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Reading Comprehension - 1 for each student </w:t>
            </w:r>
          </w:p>
          <w:p w:rsidR="00000000" w:rsidDel="00000000" w:rsidP="00000000" w:rsidRDefault="00000000" w:rsidRPr="00000000" w14:paraId="00000024">
            <w:pPr>
              <w:pageBreakBefore w:val="0"/>
              <w:numPr>
                <w:ilvl w:val="0"/>
                <w:numId w:val="18"/>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Scenario cards - 1 for each pair</w:t>
            </w:r>
            <w:r w:rsidDel="00000000" w:rsidR="00000000" w:rsidRPr="00000000">
              <w:rPr>
                <w:rtl w:val="0"/>
              </w:rPr>
            </w:r>
          </w:p>
          <w:p w:rsidR="00000000" w:rsidDel="00000000" w:rsidP="00000000" w:rsidRDefault="00000000" w:rsidRPr="00000000" w14:paraId="00000025">
            <w:pPr>
              <w:pageBreakBefore w:val="0"/>
              <w:numPr>
                <w:ilvl w:val="0"/>
                <w:numId w:val="18"/>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Interest and Career Families Reflection - 1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A">
            <w:pPr>
              <w:numPr>
                <w:ilvl w:val="0"/>
                <w:numId w:val="12"/>
              </w:numPr>
              <w:spacing w:line="240" w:lineRule="auto"/>
              <w:ind w:left="720" w:hanging="360"/>
              <w:rPr>
                <w:rFonts w:ascii="Nunito" w:cs="Nunito" w:eastAsia="Nunito" w:hAnsi="Nunito"/>
              </w:rPr>
            </w:pPr>
            <w:bookmarkStart w:colFirst="0" w:colLast="0" w:name="_169fjqkkj88n" w:id="1"/>
            <w:bookmarkEnd w:id="1"/>
            <w:r w:rsidDel="00000000" w:rsidR="00000000" w:rsidRPr="00000000">
              <w:rPr>
                <w:rFonts w:ascii="Nunito" w:cs="Nunito" w:eastAsia="Nunito" w:hAnsi="Nunito"/>
                <w:rtl w:val="0"/>
              </w:rPr>
              <w:t xml:space="preserve">Two index cards with one soft skill scenario printed on each, one set for each pair</w:t>
            </w:r>
          </w:p>
          <w:p w:rsidR="00000000" w:rsidDel="00000000" w:rsidP="00000000" w:rsidRDefault="00000000" w:rsidRPr="00000000" w14:paraId="0000002B">
            <w:pPr>
              <w:numPr>
                <w:ilvl w:val="0"/>
                <w:numId w:val="12"/>
              </w:numPr>
              <w:spacing w:line="240" w:lineRule="auto"/>
              <w:ind w:left="720" w:hanging="360"/>
              <w:rPr>
                <w:rFonts w:ascii="Nunito" w:cs="Nunito" w:eastAsia="Nunito" w:hAnsi="Nunito"/>
              </w:rPr>
            </w:pPr>
            <w:bookmarkStart w:colFirst="0" w:colLast="0" w:name="_btuiyje0bp5q" w:id="2"/>
            <w:bookmarkEnd w:id="2"/>
            <w:r w:rsidDel="00000000" w:rsidR="00000000" w:rsidRPr="00000000">
              <w:rPr>
                <w:rFonts w:ascii="Nunito" w:cs="Nunito" w:eastAsia="Nunito" w:hAnsi="Nunito"/>
                <w:rtl w:val="0"/>
              </w:rPr>
              <w:t xml:space="preserve">Reading Comprehension handout, 1 for each student</w:t>
            </w:r>
          </w:p>
          <w:p w:rsidR="00000000" w:rsidDel="00000000" w:rsidP="00000000" w:rsidRDefault="00000000" w:rsidRPr="00000000" w14:paraId="0000002C">
            <w:pPr>
              <w:numPr>
                <w:ilvl w:val="0"/>
                <w:numId w:val="12"/>
              </w:numPr>
              <w:spacing w:line="240" w:lineRule="auto"/>
              <w:ind w:left="720" w:hanging="360"/>
              <w:rPr>
                <w:rFonts w:ascii="Nunito" w:cs="Nunito" w:eastAsia="Nunito" w:hAnsi="Nunito"/>
              </w:rPr>
            </w:pPr>
            <w:bookmarkStart w:colFirst="0" w:colLast="0" w:name="_mp5rnxhh18ir" w:id="3"/>
            <w:bookmarkEnd w:id="3"/>
            <w:r w:rsidDel="00000000" w:rsidR="00000000" w:rsidRPr="00000000">
              <w:rPr>
                <w:rFonts w:ascii="Nunito" w:cs="Nunito" w:eastAsia="Nunito" w:hAnsi="Nunito"/>
                <w:rtl w:val="0"/>
              </w:rPr>
              <w:t xml:space="preserve">Vocabulary Words, one for each student</w:t>
            </w:r>
          </w:p>
          <w:p w:rsidR="00000000" w:rsidDel="00000000" w:rsidP="00000000" w:rsidRDefault="00000000" w:rsidRPr="00000000" w14:paraId="0000002D">
            <w:pPr>
              <w:numPr>
                <w:ilvl w:val="0"/>
                <w:numId w:val="12"/>
              </w:numPr>
              <w:spacing w:line="240" w:lineRule="auto"/>
              <w:ind w:left="720" w:hanging="360"/>
              <w:rPr>
                <w:rFonts w:ascii="Nunito" w:cs="Nunito" w:eastAsia="Nunito" w:hAnsi="Nunito"/>
              </w:rPr>
            </w:pPr>
            <w:bookmarkStart w:colFirst="0" w:colLast="0" w:name="_mt8ancyciqqw" w:id="4"/>
            <w:bookmarkEnd w:id="4"/>
            <w:r w:rsidDel="00000000" w:rsidR="00000000" w:rsidRPr="00000000">
              <w:rPr>
                <w:rFonts w:ascii="Nunito" w:cs="Nunito" w:eastAsia="Nunito" w:hAnsi="Nunito"/>
                <w:rtl w:val="0"/>
              </w:rPr>
              <w:t xml:space="preserve">Interest and Career Families Reflection (printed scaffolded version as needed)</w:t>
            </w:r>
          </w:p>
          <w:p w:rsidR="00000000" w:rsidDel="00000000" w:rsidP="00000000" w:rsidRDefault="00000000" w:rsidRPr="00000000" w14:paraId="0000002E">
            <w:pPr>
              <w:numPr>
                <w:ilvl w:val="0"/>
                <w:numId w:val="12"/>
              </w:numPr>
              <w:spacing w:line="240" w:lineRule="auto"/>
              <w:ind w:left="720" w:hanging="360"/>
              <w:rPr>
                <w:rFonts w:ascii="Nunito" w:cs="Nunito" w:eastAsia="Nunito" w:hAnsi="Nunito"/>
              </w:rPr>
            </w:pPr>
            <w:bookmarkStart w:colFirst="0" w:colLast="0" w:name="_nqrx5buc614a" w:id="5"/>
            <w:bookmarkEnd w:id="5"/>
            <w:r w:rsidDel="00000000" w:rsidR="00000000" w:rsidRPr="00000000">
              <w:rPr>
                <w:rFonts w:ascii="Nunito" w:cs="Nunito" w:eastAsia="Nunito" w:hAnsi="Nunito"/>
                <w:rtl w:val="0"/>
              </w:rPr>
              <w:t xml:space="preserve">Art supplies (glue, glitter, markets, etc.)</w:t>
            </w:r>
          </w:p>
          <w:p w:rsidR="00000000" w:rsidDel="00000000" w:rsidP="00000000" w:rsidRDefault="00000000" w:rsidRPr="00000000" w14:paraId="0000002F">
            <w:pPr>
              <w:numPr>
                <w:ilvl w:val="0"/>
                <w:numId w:val="12"/>
              </w:numPr>
              <w:spacing w:line="240" w:lineRule="auto"/>
              <w:ind w:left="720" w:hanging="360"/>
              <w:rPr>
                <w:rFonts w:ascii="Nunito" w:cs="Nunito" w:eastAsia="Nunito" w:hAnsi="Nunito"/>
              </w:rPr>
            </w:pPr>
            <w:bookmarkStart w:colFirst="0" w:colLast="0" w:name="_pshiookvp289" w:id="6"/>
            <w:bookmarkEnd w:id="6"/>
            <w:r w:rsidDel="00000000" w:rsidR="00000000" w:rsidRPr="00000000">
              <w:rPr>
                <w:rFonts w:ascii="Nunito" w:cs="Nunito" w:eastAsia="Nunito" w:hAnsi="Nunito"/>
                <w:rtl w:val="0"/>
              </w:rPr>
              <w:t xml:space="preserve">OPTIONAL but encouraged: Place value unit manipulatives</w:t>
            </w:r>
          </w:p>
          <w:p w:rsidR="00000000" w:rsidDel="00000000" w:rsidP="00000000" w:rsidRDefault="00000000" w:rsidRPr="00000000" w14:paraId="00000030">
            <w:pPr>
              <w:numPr>
                <w:ilvl w:val="0"/>
                <w:numId w:val="12"/>
              </w:numPr>
              <w:spacing w:line="240" w:lineRule="auto"/>
              <w:ind w:left="720" w:hanging="360"/>
              <w:rPr>
                <w:rFonts w:ascii="Nunito" w:cs="Nunito" w:eastAsia="Nunito" w:hAnsi="Nunito"/>
              </w:rPr>
            </w:pPr>
            <w:bookmarkStart w:colFirst="0" w:colLast="0" w:name="_h15fn5ia69yr" w:id="7"/>
            <w:bookmarkEnd w:id="7"/>
            <w:r w:rsidDel="00000000" w:rsidR="00000000" w:rsidRPr="00000000">
              <w:rPr>
                <w:rFonts w:ascii="Nunito" w:cs="Nunito" w:eastAsia="Nunito" w:hAnsi="Nunito"/>
                <w:rtl w:val="0"/>
              </w:rPr>
              <w:t xml:space="preserve">Pencils, paper</w:t>
            </w:r>
          </w:p>
          <w:p w:rsidR="00000000" w:rsidDel="00000000" w:rsidP="00000000" w:rsidRDefault="00000000" w:rsidRPr="00000000" w14:paraId="00000031">
            <w:pPr>
              <w:numPr>
                <w:ilvl w:val="0"/>
                <w:numId w:val="12"/>
              </w:numPr>
              <w:spacing w:line="240" w:lineRule="auto"/>
              <w:ind w:left="720" w:hanging="360"/>
              <w:rPr>
                <w:rFonts w:ascii="Nunito" w:cs="Nunito" w:eastAsia="Nunito" w:hAnsi="Nunito"/>
              </w:rPr>
            </w:pPr>
            <w:bookmarkStart w:colFirst="0" w:colLast="0" w:name="_eox196u4p7z5" w:id="8"/>
            <w:bookmarkEnd w:id="8"/>
            <w:r w:rsidDel="00000000" w:rsidR="00000000" w:rsidRPr="00000000">
              <w:rPr>
                <w:rFonts w:ascii="Nunito" w:cs="Nunito" w:eastAsia="Nunito" w:hAnsi="Nunito"/>
                <w:rtl w:val="0"/>
              </w:rPr>
              <w:t xml:space="preserve">Computers for student use</w:t>
            </w:r>
            <w:r w:rsidDel="00000000" w:rsidR="00000000" w:rsidRPr="00000000">
              <w:rPr>
                <w:rtl w:val="0"/>
              </w:rPr>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w:t>
            </w:r>
            <w:r w:rsidDel="00000000" w:rsidR="00000000" w:rsidRPr="00000000">
              <w:rPr>
                <w:rFonts w:ascii="Nunito" w:cs="Nunito" w:eastAsia="Nunito" w:hAnsi="Nunito"/>
                <w:b w:val="1"/>
                <w:rtl w:val="0"/>
              </w:rPr>
              <w:t xml:space="preserve">                     </w:t>
            </w:r>
            <w:r w:rsidDel="00000000" w:rsidR="00000000" w:rsidRPr="00000000">
              <w:rPr>
                <w:rtl w:val="0"/>
              </w:rPr>
            </w:r>
          </w:p>
        </w:tc>
      </w:tr>
    </w:tbl>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2">
      <w:pPr>
        <w:pageBreakBefore w:val="0"/>
        <w:numPr>
          <w:ilvl w:val="0"/>
          <w:numId w:val="16"/>
        </w:numPr>
        <w:pBdr>
          <w:top w:space="0" w:sz="0" w:val="nil"/>
          <w:left w:space="0" w:sz="0" w:val="nil"/>
          <w:bottom w:space="0" w:sz="0" w:val="nil"/>
          <w:right w:space="0" w:sz="0" w:val="nil"/>
          <w:between w:space="0" w:sz="0" w:val="nil"/>
        </w:pBdr>
        <w:shd w:fill="auto" w:val="clear"/>
        <w:spacing w:after="0"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Ahead of the lesson, assign students the Education.com place value lesson and download/print the </w:t>
      </w:r>
      <w:hyperlink r:id="rId8">
        <w:r w:rsidDel="00000000" w:rsidR="00000000" w:rsidRPr="00000000">
          <w:rPr>
            <w:rFonts w:ascii="Nunito" w:cs="Nunito" w:eastAsia="Nunito" w:hAnsi="Nunito"/>
            <w:color w:val="1155cc"/>
            <w:u w:val="single"/>
            <w:rtl w:val="0"/>
          </w:rPr>
          <w:t xml:space="preserve">worksheet</w:t>
        </w:r>
      </w:hyperlink>
      <w:r w:rsidDel="00000000" w:rsidR="00000000" w:rsidRPr="00000000">
        <w:rPr>
          <w:rFonts w:ascii="Nunito" w:cs="Nunito" w:eastAsia="Nunito" w:hAnsi="Nunito"/>
          <w:color w:val="ff0000"/>
          <w:rtl w:val="0"/>
        </w:rPr>
        <w:t xml:space="preserve">.</w:t>
      </w:r>
      <w:r w:rsidDel="00000000" w:rsidR="00000000" w:rsidRPr="00000000">
        <w:rPr>
          <w:rtl w:val="0"/>
        </w:rPr>
      </w:r>
    </w:p>
    <w:p w:rsidR="00000000" w:rsidDel="00000000" w:rsidP="00000000" w:rsidRDefault="00000000" w:rsidRPr="00000000" w14:paraId="00000043">
      <w:pPr>
        <w:pageBreakBefore w:val="0"/>
        <w:numPr>
          <w:ilvl w:val="0"/>
          <w:numId w:val="16"/>
        </w:numPr>
        <w:pBdr>
          <w:top w:space="0" w:sz="0" w:val="nil"/>
          <w:left w:space="0" w:sz="0" w:val="nil"/>
          <w:bottom w:space="0" w:sz="0" w:val="nil"/>
          <w:right w:space="0" w:sz="0" w:val="nil"/>
          <w:between w:space="0" w:sz="0" w:val="nil"/>
        </w:pBdr>
        <w:shd w:fill="auto" w:val="clear"/>
        <w:spacing w:after="0"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Review the </w:t>
      </w:r>
      <w:hyperlink r:id="rId9">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4">
      <w:pPr>
        <w:pageBreakBefore w:val="0"/>
        <w:numPr>
          <w:ilvl w:val="0"/>
          <w:numId w:val="16"/>
        </w:numPr>
        <w:pBdr>
          <w:top w:space="0" w:sz="0" w:val="nil"/>
          <w:left w:space="0" w:sz="0" w:val="nil"/>
          <w:bottom w:space="0" w:sz="0" w:val="nil"/>
          <w:right w:space="0" w:sz="0" w:val="nil"/>
          <w:between w:space="0" w:sz="0" w:val="nil"/>
        </w:pBdr>
        <w:shd w:fill="auto" w:val="clear"/>
        <w:spacing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Print handouts.</w:t>
      </w:r>
      <w:r w:rsidDel="00000000" w:rsidR="00000000" w:rsidRPr="00000000">
        <w:rPr>
          <w:rtl w:val="0"/>
        </w:rPr>
      </w:r>
    </w:p>
    <w:p w:rsidR="00000000" w:rsidDel="00000000" w:rsidP="00000000" w:rsidRDefault="00000000" w:rsidRPr="00000000" w14:paraId="00000045">
      <w:pPr>
        <w:pageBreakBefore w:val="0"/>
        <w:numPr>
          <w:ilvl w:val="0"/>
          <w:numId w:val="16"/>
        </w:numPr>
        <w:pBdr>
          <w:top w:space="0" w:sz="0" w:val="nil"/>
          <w:left w:space="0" w:sz="0" w:val="nil"/>
          <w:bottom w:space="0" w:sz="0" w:val="nil"/>
          <w:right w:space="0" w:sz="0" w:val="nil"/>
          <w:between w:space="0" w:sz="0" w:val="nil"/>
        </w:pBdr>
        <w:shd w:fill="auto" w:val="clear"/>
        <w:spacing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the career matrix on pages 14 &amp; 15 in </w:t>
      </w:r>
      <w:hyperlink r:id="rId10">
        <w:r w:rsidDel="00000000" w:rsidR="00000000" w:rsidRPr="00000000">
          <w:rPr>
            <w:rFonts w:ascii="Nunito" w:cs="Nunito" w:eastAsia="Nunito" w:hAnsi="Nunito"/>
            <w:color w:val="1155cc"/>
            <w:u w:val="single"/>
            <w:rtl w:val="0"/>
          </w:rPr>
          <w:t xml:space="preserve">Career_Clusters_Guide_2018</w:t>
        </w:r>
      </w:hyperlink>
      <w:r w:rsidDel="00000000" w:rsidR="00000000" w:rsidRPr="00000000">
        <w:rPr>
          <w:rtl w:val="0"/>
        </w:rPr>
      </w:r>
    </w:p>
    <w:p w:rsidR="00000000" w:rsidDel="00000000" w:rsidP="00000000" w:rsidRDefault="00000000" w:rsidRPr="00000000" w14:paraId="00000046">
      <w:pPr>
        <w:pageBreakBefore w:val="0"/>
        <w:numPr>
          <w:ilvl w:val="0"/>
          <w:numId w:val="16"/>
        </w:numPr>
        <w:pBdr>
          <w:top w:space="0" w:sz="0" w:val="nil"/>
          <w:left w:space="0" w:sz="0" w:val="nil"/>
          <w:bottom w:space="0" w:sz="0" w:val="nil"/>
          <w:right w:space="0" w:sz="0" w:val="nil"/>
          <w:between w:space="0" w:sz="0" w:val="nil"/>
        </w:pBdr>
        <w:shd w:fill="auto" w:val="clear"/>
        <w:spacing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w:t>
      </w:r>
      <w:hyperlink r:id="rId11">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7">
      <w:pPr>
        <w:pageBreakBefore w:val="0"/>
        <w:numPr>
          <w:ilvl w:val="0"/>
          <w:numId w:val="16"/>
        </w:numPr>
        <w:pBdr>
          <w:top w:space="0" w:sz="0" w:val="nil"/>
          <w:left w:space="0" w:sz="0" w:val="nil"/>
          <w:bottom w:space="0" w:sz="0" w:val="nil"/>
          <w:right w:space="0" w:sz="0" w:val="nil"/>
          <w:between w:space="0" w:sz="0" w:val="nil"/>
        </w:pBdr>
        <w:shd w:fill="auto" w:val="clear"/>
        <w:spacing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w:t>
      </w:r>
      <w:hyperlink r:id="rId12">
        <w:r w:rsidDel="00000000" w:rsidR="00000000" w:rsidRPr="00000000">
          <w:rPr>
            <w:rFonts w:ascii="Nunito" w:cs="Nunito" w:eastAsia="Nunito" w:hAnsi="Nunito"/>
            <w:color w:val="1155cc"/>
            <w:u w:val="single"/>
            <w:rtl w:val="0"/>
          </w:rPr>
          <w:t xml:space="preserve">Skills to Pay the Bills</w:t>
        </w:r>
      </w:hyperlink>
      <w:hyperlink r:id="rId13">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(20)</w:t>
            </w:r>
          </w:p>
        </w:tc>
      </w:tr>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Welcome students to class! </w:t>
            </w:r>
          </w:p>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Begin by reviewing the previous lesson briefly. Ask students to share what they learned in the previous lesson about career families and how they can use that information to make informed career decisions. Encourage students to share specific examples.</w:t>
            </w:r>
          </w:p>
          <w:p w:rsidR="00000000" w:rsidDel="00000000" w:rsidP="00000000" w:rsidRDefault="00000000" w:rsidRPr="00000000" w14:paraId="0000004D">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Lead a quick warm-up activity such as a game of "Simon Says" or a simple brain teaser. </w:t>
            </w:r>
          </w:p>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0">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Ask students to pair up with someone they don't know very well yet and have them take turns interviewing each other with some fun, icebreaker questions such as, "What is your favorite movie?" or "If you could have any superpower, what would it be and why?" This will allow students to get to know each other better and encourage them to participate in the upcoming activities.</w:t>
            </w:r>
          </w:p>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Introduce the topic of the day - Career Exploration - and explain why it is important to explore different career options before choosing a path. Ask students to share any career goals they may have and what they hope to learn from the lesson. Encourage them to ask questions and participate in the upcoming activities. </w:t>
            </w:r>
          </w:p>
          <w:p w:rsidR="00000000" w:rsidDel="00000000" w:rsidP="00000000" w:rsidRDefault="00000000" w:rsidRPr="00000000" w14:paraId="00000053">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4">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Let students know that this session is a continuation of the previous lesson to help them understand career families better. </w:t>
            </w:r>
          </w:p>
          <w:p w:rsidR="00000000" w:rsidDel="00000000" w:rsidP="00000000" w:rsidRDefault="00000000" w:rsidRPr="00000000" w14:paraId="00000055">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Review the objectives for this lesson and explain how they will be achieved through the different activities planned for the day.</w:t>
            </w:r>
          </w:p>
          <w:p w:rsidR="00000000" w:rsidDel="00000000" w:rsidP="00000000" w:rsidRDefault="00000000" w:rsidRPr="00000000" w14:paraId="00000057">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r w:rsidDel="00000000" w:rsidR="00000000" w:rsidRPr="00000000">
              <w:rPr>
                <w:rtl w:val="0"/>
              </w:rPr>
            </w:r>
          </w:p>
        </w:tc>
      </w:tr>
    </w:tbl>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Fonts w:ascii="Nunito" w:cs="Nunito" w:eastAsia="Nunito" w:hAnsi="Nunito"/>
          <w:b w:val="1"/>
          <w:rtl w:val="0"/>
        </w:rPr>
        <w:t xml:space="preserve">Instructor </w:t>
      </w:r>
      <w:r w:rsidDel="00000000" w:rsidR="00000000" w:rsidRPr="00000000">
        <w:rPr>
          <w:rFonts w:ascii="Nunito" w:cs="Nunito" w:eastAsia="Nunito" w:hAnsi="Nunito"/>
          <w:b w:val="1"/>
          <w:rtl w:val="0"/>
        </w:rPr>
        <w:t xml:space="preserve">notes</w:t>
      </w:r>
      <w:r w:rsidDel="00000000" w:rsidR="00000000" w:rsidRPr="00000000">
        <w:rPr>
          <w:rFonts w:ascii="Nunito" w:cs="Nunito" w:eastAsia="Nunito" w:hAnsi="Nunito"/>
          <w:b w:val="1"/>
          <w:rtl w:val="0"/>
        </w:rPr>
        <w:t xml:space="preserve">: </w:t>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5A">
            <w:pPr>
              <w:rPr>
                <w:rFonts w:ascii="Nunito" w:cs="Nunito" w:eastAsia="Nunito" w:hAnsi="Nunito"/>
              </w:rPr>
            </w:pPr>
            <w:r w:rsidDel="00000000" w:rsidR="00000000" w:rsidRPr="00000000">
              <w:rPr>
                <w:rFonts w:ascii="Nunito" w:cs="Nunito" w:eastAsia="Nunito" w:hAnsi="Nunito"/>
                <w:rtl w:val="0"/>
              </w:rPr>
              <w:t xml:space="preserve">Be sensitive to students’ needs and willingness/reluctance to share at any point and verbalize that your classroom is a safe space.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B">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READING, and WRITING </w:t>
            </w:r>
            <w:r w:rsidDel="00000000" w:rsidR="00000000" w:rsidRPr="00000000">
              <w:rPr>
                <w:rFonts w:ascii="Nunito" w:cs="Nunito" w:eastAsia="Nunito" w:hAnsi="Nunito"/>
                <w:rtl w:val="0"/>
              </w:rPr>
              <w:t xml:space="preserve">(80 minutes)</w:t>
            </w:r>
          </w:p>
        </w:tc>
      </w:tr>
    </w:tbl>
    <w:p w:rsidR="00000000" w:rsidDel="00000000" w:rsidP="00000000" w:rsidRDefault="00000000" w:rsidRPr="00000000" w14:paraId="0000005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Remind students that throughout your time together, every lesson will focus on soft skills. </w:t>
      </w:r>
    </w:p>
    <w:p w:rsidR="00000000" w:rsidDel="00000000" w:rsidP="00000000" w:rsidRDefault="00000000" w:rsidRPr="00000000" w14:paraId="0000005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E">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SOFT SKILL REVIEW (15 minutes)</w:t>
      </w:r>
    </w:p>
    <w:p w:rsidR="00000000" w:rsidDel="00000000" w:rsidP="00000000" w:rsidRDefault="00000000" w:rsidRPr="00000000" w14:paraId="0000005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class into small groups of 3-4 students and ask each group to choose one soft skill from the posters created in the previous lessons. Instruct the groups to discuss why they chose that particular skill and to provide an example of how it can be applied in the classroom. </w:t>
      </w:r>
    </w:p>
    <w:p w:rsidR="00000000" w:rsidDel="00000000" w:rsidP="00000000" w:rsidRDefault="00000000" w:rsidRPr="00000000" w14:paraId="0000006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Encourage the students to actively listen to each other and to ask follow-up questions to deepen their understanding of the soft skill being discussed.</w:t>
      </w:r>
    </w:p>
    <w:p w:rsidR="00000000" w:rsidDel="00000000" w:rsidP="00000000" w:rsidRDefault="00000000" w:rsidRPr="00000000" w14:paraId="0000006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15 minutes for this activity. </w:t>
      </w:r>
      <w:r w:rsidDel="00000000" w:rsidR="00000000" w:rsidRPr="00000000">
        <w:rPr>
          <w:rtl w:val="0"/>
        </w:rPr>
      </w:r>
    </w:p>
    <w:p w:rsidR="00000000" w:rsidDel="00000000" w:rsidP="00000000" w:rsidRDefault="00000000" w:rsidRPr="00000000" w14:paraId="0000006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4">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VOCABULARY (25 minutes)</w:t>
      </w:r>
    </w:p>
    <w:p w:rsidR="00000000" w:rsidDel="00000000" w:rsidP="00000000" w:rsidRDefault="00000000" w:rsidRPr="00000000" w14:paraId="0000006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Write these terms on the board or project them on a screen: </w:t>
      </w:r>
    </w:p>
    <w:p w:rsidR="00000000" w:rsidDel="00000000" w:rsidP="00000000" w:rsidRDefault="00000000" w:rsidRPr="00000000" w14:paraId="00000067">
      <w:pPr>
        <w:numPr>
          <w:ilvl w:val="0"/>
          <w:numId w:val="6"/>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Career Cluster</w:t>
      </w:r>
    </w:p>
    <w:p w:rsidR="00000000" w:rsidDel="00000000" w:rsidP="00000000" w:rsidRDefault="00000000" w:rsidRPr="00000000" w14:paraId="00000068">
      <w:pPr>
        <w:numPr>
          <w:ilvl w:val="0"/>
          <w:numId w:val="6"/>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Apprenticeship </w:t>
      </w:r>
    </w:p>
    <w:p w:rsidR="00000000" w:rsidDel="00000000" w:rsidP="00000000" w:rsidRDefault="00000000" w:rsidRPr="00000000" w14:paraId="00000069">
      <w:pPr>
        <w:numPr>
          <w:ilvl w:val="0"/>
          <w:numId w:val="6"/>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Resume </w:t>
      </w:r>
    </w:p>
    <w:p w:rsidR="00000000" w:rsidDel="00000000" w:rsidP="00000000" w:rsidRDefault="00000000" w:rsidRPr="00000000" w14:paraId="0000006A">
      <w:pPr>
        <w:numPr>
          <w:ilvl w:val="0"/>
          <w:numId w:val="6"/>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Interview </w:t>
      </w:r>
    </w:p>
    <w:p w:rsidR="00000000" w:rsidDel="00000000" w:rsidP="00000000" w:rsidRDefault="00000000" w:rsidRPr="00000000" w14:paraId="0000006B">
      <w:pPr>
        <w:numPr>
          <w:ilvl w:val="0"/>
          <w:numId w:val="6"/>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Networking </w:t>
      </w:r>
    </w:p>
    <w:p w:rsidR="00000000" w:rsidDel="00000000" w:rsidP="00000000" w:rsidRDefault="00000000" w:rsidRPr="00000000" w14:paraId="0000006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Assign partners and give each pair a dictionary or allow them to use their computers for the activity. </w:t>
      </w:r>
    </w:p>
    <w:p w:rsidR="00000000" w:rsidDel="00000000" w:rsidP="00000000" w:rsidRDefault="00000000" w:rsidRPr="00000000" w14:paraId="0000006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them to work together to look up each term and find a definition and write it down next to the term. </w:t>
        <w:br w:type="textWrapping"/>
      </w:r>
    </w:p>
    <w:p w:rsidR="00000000" w:rsidDel="00000000" w:rsidP="00000000" w:rsidRDefault="00000000" w:rsidRPr="00000000" w14:paraId="0000006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Once the students have found the definitions, have them work together to create real-life examples or scenarios that show how the terms are applied in various career paths. For example, they can discuss how apprenticeships are commonly found in the skilled trades, or how resumes are important when applying for office jobs.</w:t>
        <w:br w:type="textWrapping"/>
      </w:r>
    </w:p>
    <w:p w:rsidR="00000000" w:rsidDel="00000000" w:rsidP="00000000" w:rsidRDefault="00000000" w:rsidRPr="00000000" w14:paraId="0000007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20 minutes for this activity, and encourage students to use their creativity and imagination.</w:t>
      </w:r>
    </w:p>
    <w:p w:rsidR="00000000" w:rsidDel="00000000" w:rsidP="00000000" w:rsidRDefault="00000000" w:rsidRPr="00000000" w14:paraId="00000071">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Scaffold the activity by providing clear instructions and modeling how to use a dictionary. You can also provide sentence starters to help students formulate their examples, such as "In a (career cluster), (term) is important because..."</w:t>
      </w:r>
    </w:p>
    <w:p w:rsidR="00000000" w:rsidDel="00000000" w:rsidP="00000000" w:rsidRDefault="00000000" w:rsidRPr="00000000" w14:paraId="0000007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3">
      <w:pPr>
        <w:tabs>
          <w:tab w:val="left" w:leader="none" w:pos="2180"/>
        </w:tabs>
        <w:rPr>
          <w:rFonts w:ascii="Nunito" w:cs="Nunito" w:eastAsia="Nunito" w:hAnsi="Nunito"/>
          <w:i w:val="1"/>
        </w:rPr>
      </w:pPr>
      <w:r w:rsidDel="00000000" w:rsidR="00000000" w:rsidRPr="00000000">
        <w:rPr>
          <w:rFonts w:ascii="Nunito" w:cs="Nunito" w:eastAsia="Nunito" w:hAnsi="Nunito"/>
          <w:rtl w:val="0"/>
        </w:rPr>
        <w:t xml:space="preserve">Share this example with students: </w:t>
      </w:r>
      <w:r w:rsidDel="00000000" w:rsidR="00000000" w:rsidRPr="00000000">
        <w:rPr>
          <w:rFonts w:ascii="Nunito" w:cs="Nunito" w:eastAsia="Nunito" w:hAnsi="Nunito"/>
          <w:i w:val="1"/>
          <w:rtl w:val="0"/>
        </w:rPr>
        <w:t xml:space="preserve">In an Information Technology career cluster, programming skills are important because programmers use various programming languages to develop software, websites, and other technological applications.</w:t>
      </w:r>
    </w:p>
    <w:p w:rsidR="00000000" w:rsidDel="00000000" w:rsidP="00000000" w:rsidRDefault="00000000" w:rsidRPr="00000000" w14:paraId="00000074">
      <w:pPr>
        <w:tabs>
          <w:tab w:val="left" w:leader="none" w:pos="2180"/>
        </w:tabs>
        <w:rPr>
          <w:rFonts w:ascii="Nunito" w:cs="Nunito" w:eastAsia="Nunito" w:hAnsi="Nunito"/>
          <w:i w:val="1"/>
        </w:rPr>
      </w:pPr>
      <w:r w:rsidDel="00000000" w:rsidR="00000000" w:rsidRPr="00000000">
        <w:rPr>
          <w:rtl w:val="0"/>
        </w:rPr>
      </w:r>
    </w:p>
    <w:p w:rsidR="00000000" w:rsidDel="00000000" w:rsidP="00000000" w:rsidRDefault="00000000" w:rsidRPr="00000000" w14:paraId="0000007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3-4 volunteer pairs share their examples with the rest of the class. This will allow students to learn from each other and gain a better understanding of the vocabulary terms. </w:t>
      </w:r>
    </w:p>
    <w:p w:rsidR="00000000" w:rsidDel="00000000" w:rsidP="00000000" w:rsidRDefault="00000000" w:rsidRPr="00000000" w14:paraId="0000007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7">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notes: </w:t>
      </w:r>
      <w:r w:rsidDel="00000000" w:rsidR="00000000" w:rsidRPr="00000000">
        <w:rPr>
          <w:rFonts w:ascii="Nunito" w:cs="Nunito" w:eastAsia="Nunito" w:hAnsi="Nunito"/>
          <w:rtl w:val="0"/>
        </w:rPr>
        <w:t xml:space="preserve">Consider pairing a lower level student with a higher level student for this activity. Consider assigning volunteers before the start of an activity to help prepare them to present their answers to the class. </w:t>
        <w:br w:type="textWrapping"/>
      </w:r>
    </w:p>
    <w:p w:rsidR="00000000" w:rsidDel="00000000" w:rsidP="00000000" w:rsidRDefault="00000000" w:rsidRPr="00000000" w14:paraId="00000078">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READING COMPREHENSION  (30 minutes)</w:t>
      </w:r>
      <w:r w:rsidDel="00000000" w:rsidR="00000000" w:rsidRPr="00000000">
        <w:rPr>
          <w:rFonts w:ascii="Nunito" w:cs="Nunito" w:eastAsia="Nunito" w:hAnsi="Nunito"/>
          <w:rtl w:val="0"/>
        </w:rPr>
        <w:br w:type="textWrapping"/>
      </w:r>
    </w:p>
    <w:p w:rsidR="00000000" w:rsidDel="00000000" w:rsidP="00000000" w:rsidRDefault="00000000" w:rsidRPr="00000000" w14:paraId="0000007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students to stay with the same partner for the reading comprehension activity. </w:t>
      </w:r>
    </w:p>
    <w:p w:rsidR="00000000" w:rsidDel="00000000" w:rsidP="00000000" w:rsidRDefault="00000000" w:rsidRPr="00000000" w14:paraId="0000007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each student a copy of the comprehension passage and questions. </w:t>
      </w:r>
    </w:p>
    <w:p w:rsidR="00000000" w:rsidDel="00000000" w:rsidP="00000000" w:rsidRDefault="00000000" w:rsidRPr="00000000" w14:paraId="0000007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the pairs to take turns reading the article aloud to each other. Encourage them to stop and ask questions or clarify information as needed. </w:t>
      </w:r>
    </w:p>
    <w:p w:rsidR="00000000" w:rsidDel="00000000" w:rsidP="00000000" w:rsidRDefault="00000000" w:rsidRPr="00000000" w14:paraId="0000007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After each partner has had a chance to read the passage, ask them to individually write the answers to the comprehension questions in the handout. </w:t>
      </w:r>
    </w:p>
    <w:p w:rsidR="00000000" w:rsidDel="00000000" w:rsidP="00000000" w:rsidRDefault="00000000" w:rsidRPr="00000000" w14:paraId="0000007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Once the students have finished filling in the answers, have them share their answers with their partner and discuss any differences or similarities in their interpretation of the passage. </w:t>
      </w:r>
    </w:p>
    <w:p w:rsidR="00000000" w:rsidDel="00000000" w:rsidP="00000000" w:rsidRDefault="00000000" w:rsidRPr="00000000" w14:paraId="0000007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20 minutes for this activity. </w:t>
      </w:r>
    </w:p>
    <w:p w:rsidR="00000000" w:rsidDel="00000000" w:rsidP="00000000" w:rsidRDefault="00000000" w:rsidRPr="00000000" w14:paraId="0000007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0">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w:t>
      </w:r>
      <w:r w:rsidDel="00000000" w:rsidR="00000000" w:rsidRPr="00000000">
        <w:rPr>
          <w:rFonts w:ascii="Nunito" w:cs="Nunito" w:eastAsia="Nunito" w:hAnsi="Nunito"/>
          <w:rtl w:val="0"/>
        </w:rPr>
        <w:t xml:space="preserve">15</w:t>
      </w:r>
      <w:r w:rsidDel="00000000" w:rsidR="00000000" w:rsidRPr="00000000">
        <w:rPr>
          <w:rFonts w:ascii="Nunito" w:cs="Nunito" w:eastAsia="Nunito" w:hAnsi="Nunito"/>
          <w:rtl w:val="0"/>
        </w:rPr>
        <w:t xml:space="preserve"> minutes</w:t>
      </w:r>
      <w:r w:rsidDel="00000000" w:rsidR="00000000" w:rsidRPr="00000000">
        <w:rPr>
          <w:rFonts w:ascii="Nunito" w:cs="Nunito" w:eastAsia="Nunito" w:hAnsi="Nunito"/>
          <w:rtl w:val="0"/>
        </w:rPr>
        <w:t xml:space="preserve">)</w:t>
      </w:r>
      <w:r w:rsidDel="00000000" w:rsidR="00000000" w:rsidRPr="00000000">
        <w:rPr>
          <w:rtl w:val="0"/>
        </w:rPr>
      </w:r>
    </w:p>
    <w:p w:rsidR="00000000" w:rsidDel="00000000" w:rsidP="00000000" w:rsidRDefault="00000000" w:rsidRPr="00000000" w14:paraId="00000081">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br w:type="textWrapping"/>
        <w:t xml:space="preserve">✔ Facilitate a short discussion about the passage and encourage students to share their responses to the comprehension questions. </w:t>
      </w:r>
    </w:p>
    <w:p w:rsidR="00000000" w:rsidDel="00000000" w:rsidP="00000000" w:rsidRDefault="00000000" w:rsidRPr="00000000" w14:paraId="00000082">
      <w:pPr>
        <w:rPr>
          <w:rFonts w:ascii="Nunito" w:cs="Nunito" w:eastAsia="Nunito" w:hAnsi="Nunito"/>
        </w:rPr>
      </w:pPr>
      <w:r w:rsidDel="00000000" w:rsidR="00000000" w:rsidRPr="00000000">
        <w:rPr>
          <w:rFonts w:ascii="Nunito" w:cs="Nunito" w:eastAsia="Nunito" w:hAnsi="Nunito"/>
          <w:b w:val="1"/>
          <w:rtl w:val="0"/>
        </w:rPr>
        <w:br w:type="textWrapping"/>
        <w:t xml:space="preserve">Instructor </w:t>
      </w:r>
      <w:r w:rsidDel="00000000" w:rsidR="00000000" w:rsidRPr="00000000">
        <w:rPr>
          <w:rFonts w:ascii="Nunito" w:cs="Nunito" w:eastAsia="Nunito" w:hAnsi="Nunito"/>
          <w:b w:val="1"/>
          <w:rtl w:val="0"/>
        </w:rPr>
        <w:t xml:space="preserve">notes</w:t>
      </w:r>
      <w:r w:rsidDel="00000000" w:rsidR="00000000" w:rsidRPr="00000000">
        <w:rPr>
          <w:rFonts w:ascii="Nunito" w:cs="Nunito" w:eastAsia="Nunito" w:hAnsi="Nunito"/>
          <w:b w:val="1"/>
          <w:rtl w:val="0"/>
        </w:rPr>
        <w:t xml:space="preserve">:</w:t>
      </w:r>
      <w:r w:rsidDel="00000000" w:rsidR="00000000" w:rsidRPr="00000000">
        <w:rPr>
          <w:rFonts w:ascii="Nunito" w:cs="Nunito" w:eastAsia="Nunito" w:hAnsi="Nunito"/>
          <w:rtl w:val="0"/>
        </w:rPr>
        <w:t xml:space="preserve"> Not all students might be willing/able to write, so allow them to draw their responses or share them verbally. </w:t>
      </w:r>
    </w:p>
    <w:p w:rsidR="00000000" w:rsidDel="00000000" w:rsidP="00000000" w:rsidRDefault="00000000" w:rsidRPr="00000000" w14:paraId="00000083">
      <w:pPr>
        <w:rPr>
          <w:rFonts w:ascii="Nunito" w:cs="Nunito" w:eastAsia="Nunito" w:hAnsi="Nunito"/>
          <w:color w:val="ff0000"/>
        </w:rPr>
      </w:pPr>
      <w:r w:rsidDel="00000000" w:rsidR="00000000" w:rsidRPr="00000000">
        <w:rPr>
          <w:rtl w:val="0"/>
        </w:rPr>
      </w:r>
    </w:p>
    <w:tbl>
      <w:tblPr>
        <w:tblStyle w:val="Table5"/>
        <w:tblW w:w="1048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310"/>
        <w:tblGridChange w:id="0">
          <w:tblGrid>
            <w:gridCol w:w="5175"/>
            <w:gridCol w:w="53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bl>
    <w:p w:rsidR="00000000" w:rsidDel="00000000" w:rsidP="00000000" w:rsidRDefault="00000000" w:rsidRPr="00000000" w14:paraId="00000086">
      <w:pPr>
        <w:rPr>
          <w:rFonts w:ascii="Nunito" w:cs="Nunito" w:eastAsia="Nunito" w:hAnsi="Nunito"/>
        </w:rPr>
      </w:pPr>
      <w:r w:rsidDel="00000000" w:rsidR="00000000" w:rsidRPr="00000000">
        <w:rPr>
          <w:rtl w:val="0"/>
        </w:rPr>
      </w:r>
    </w:p>
    <w:tbl>
      <w:tblPr>
        <w:tblStyle w:val="Table6"/>
        <w:tblW w:w="1035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starters to help them write the answers as specified in the handout. Allow students to draw their responses or share the answers verbally with their partner.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add another paragraph to the passage with what they know about the different career families from the previous lesson.</w:t>
            </w:r>
          </w:p>
        </w:tc>
      </w:tr>
    </w:tbl>
    <w:p w:rsidR="00000000" w:rsidDel="00000000" w:rsidP="00000000" w:rsidRDefault="00000000" w:rsidRPr="00000000" w14:paraId="00000089">
      <w:pPr>
        <w:rPr>
          <w:rFonts w:ascii="Nunito" w:cs="Nunito" w:eastAsia="Nunito" w:hAnsi="Nunito"/>
        </w:rPr>
      </w:pPr>
      <w:r w:rsidDel="00000000" w:rsidR="00000000" w:rsidRPr="00000000">
        <w:rPr>
          <w:rtl w:val="0"/>
        </w:rPr>
      </w:r>
    </w:p>
    <w:tbl>
      <w:tblPr>
        <w:tblStyle w:val="Table7"/>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A">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r w:rsidDel="00000000" w:rsidR="00000000" w:rsidRPr="00000000">
              <w:rPr>
                <w:rtl w:val="0"/>
              </w:rPr>
            </w:r>
          </w:p>
        </w:tc>
      </w:tr>
    </w:tbl>
    <w:p w:rsidR="00000000" w:rsidDel="00000000" w:rsidP="00000000" w:rsidRDefault="00000000" w:rsidRPr="00000000" w14:paraId="0000008B">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that they will continue working on place values by applying what they already know to handle money. </w:t>
        <w:br w:type="textWrapping"/>
        <w:br w:type="textWrapping"/>
        <w:t xml:space="preserve">Start by reviewing the names and values of different coins and bills, using real examples or visual aids if possible. Make sure all students understand the basic concept of currency and how it is used.</w:t>
      </w:r>
    </w:p>
    <w:p w:rsidR="00000000" w:rsidDel="00000000" w:rsidP="00000000" w:rsidRDefault="00000000" w:rsidRPr="00000000" w14:paraId="0000008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D">
      <w:pPr>
        <w:spacing w:line="240" w:lineRule="auto"/>
        <w:rPr>
          <w:rFonts w:ascii="Nunito" w:cs="Nunito" w:eastAsia="Nunito" w:hAnsi="Nunito"/>
        </w:rPr>
      </w:pPr>
      <w:r w:rsidDel="00000000" w:rsidR="00000000" w:rsidRPr="00000000">
        <w:rPr>
          <w:rFonts w:ascii="Nunito" w:cs="Nunito" w:eastAsia="Nunito" w:hAnsi="Nunito"/>
          <w:rtl w:val="0"/>
        </w:rPr>
        <w:t xml:space="preserve">Demonstrate how to read and write money amounts, using a variety of examples that illustrate different place values. Emphasize the importance of aligning the decimal point and using the dollar and cent symbols correctly.</w:t>
      </w:r>
    </w:p>
    <w:p w:rsidR="00000000" w:rsidDel="00000000" w:rsidP="00000000" w:rsidRDefault="00000000" w:rsidRPr="00000000" w14:paraId="0000008E">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Write the following amounts of money in the appropriate place value boxes on the board: </w:t>
      </w:r>
    </w:p>
    <w:p w:rsidR="00000000" w:rsidDel="00000000" w:rsidP="00000000" w:rsidRDefault="00000000" w:rsidRPr="00000000" w14:paraId="0000008F">
      <w:pPr>
        <w:numPr>
          <w:ilvl w:val="0"/>
          <w:numId w:val="7"/>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$9.08</w:t>
      </w:r>
    </w:p>
    <w:p w:rsidR="00000000" w:rsidDel="00000000" w:rsidP="00000000" w:rsidRDefault="00000000" w:rsidRPr="00000000" w14:paraId="00000090">
      <w:pPr>
        <w:numPr>
          <w:ilvl w:val="1"/>
          <w:numId w:val="7"/>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Explain that the digit 9 represents 9 dollars,  the digit 0 represents 0 cents, and the digit 8 represents 8 cents. Highlight the decimal point separating the dollars and the cents. </w:t>
      </w:r>
    </w:p>
    <w:p w:rsidR="00000000" w:rsidDel="00000000" w:rsidP="00000000" w:rsidRDefault="00000000" w:rsidRPr="00000000" w14:paraId="00000091">
      <w:pPr>
        <w:numPr>
          <w:ilvl w:val="0"/>
          <w:numId w:val="7"/>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$123.45</w:t>
      </w:r>
    </w:p>
    <w:p w:rsidR="00000000" w:rsidDel="00000000" w:rsidP="00000000" w:rsidRDefault="00000000" w:rsidRPr="00000000" w14:paraId="00000092">
      <w:pPr>
        <w:numPr>
          <w:ilvl w:val="1"/>
          <w:numId w:val="7"/>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Explain that the digit 1 represents 1 hundred or 100 dollars, the digit 2 represents 2 tens or 20 dollars, the digit 3 represents 3 dollars, the digits 45 represent 45 cents as they follow the decimal point. </w:t>
        <w:br w:type="textWrapping"/>
      </w:r>
    </w:p>
    <w:p w:rsidR="00000000" w:rsidDel="00000000" w:rsidP="00000000" w:rsidRDefault="00000000" w:rsidRPr="00000000" w14:paraId="00000093">
      <w:pPr>
        <w:spacing w:line="240" w:lineRule="auto"/>
        <w:rPr>
          <w:rFonts w:ascii="Nunito" w:cs="Nunito" w:eastAsia="Nunito" w:hAnsi="Nunito"/>
        </w:rPr>
      </w:pPr>
      <w:r w:rsidDel="00000000" w:rsidR="00000000" w:rsidRPr="00000000">
        <w:rPr>
          <w:rFonts w:ascii="Nunito" w:cs="Nunito" w:eastAsia="Nunito" w:hAnsi="Nunito"/>
          <w:rtl w:val="0"/>
        </w:rPr>
        <w:t xml:space="preserve">+</w:t>
      </w:r>
    </w:p>
    <w:p w:rsidR="00000000" w:rsidDel="00000000" w:rsidP="00000000" w:rsidRDefault="00000000" w:rsidRPr="00000000" w14:paraId="00000094">
      <w:pPr>
        <w:spacing w:line="240" w:lineRule="auto"/>
        <w:rPr>
          <w:rFonts w:ascii="Nunito" w:cs="Nunito" w:eastAsia="Nunito" w:hAnsi="Nunito"/>
        </w:rPr>
      </w:pPr>
      <w:r w:rsidDel="00000000" w:rsidR="00000000" w:rsidRPr="00000000">
        <w:rPr>
          <w:rFonts w:ascii="Nunito" w:cs="Nunito" w:eastAsia="Nunito" w:hAnsi="Nunito"/>
          <w:rtl w:val="0"/>
        </w:rPr>
        <w:t xml:space="preserve">Distribute this </w:t>
      </w:r>
      <w:hyperlink r:id="rId14">
        <w:r w:rsidDel="00000000" w:rsidR="00000000" w:rsidRPr="00000000">
          <w:rPr>
            <w:rFonts w:ascii="Nunito" w:cs="Nunito" w:eastAsia="Nunito" w:hAnsi="Nunito"/>
            <w:color w:val="1155cc"/>
            <w:u w:val="single"/>
            <w:rtl w:val="0"/>
          </w:rPr>
          <w:t xml:space="preserve">worksheet </w:t>
        </w:r>
      </w:hyperlink>
      <w:r w:rsidDel="00000000" w:rsidR="00000000" w:rsidRPr="00000000">
        <w:rPr>
          <w:rFonts w:ascii="Nunito" w:cs="Nunito" w:eastAsia="Nunito" w:hAnsi="Nunito"/>
          <w:rtl w:val="0"/>
        </w:rPr>
        <w:t xml:space="preserve">and solve the first three problems on the board and ask students to fill their sheets as you take them through the steps.</w:t>
      </w:r>
    </w:p>
    <w:p w:rsidR="00000000" w:rsidDel="00000000" w:rsidP="00000000" w:rsidRDefault="00000000" w:rsidRPr="00000000" w14:paraId="0000009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6">
      <w:pPr>
        <w:spacing w:line="240" w:lineRule="auto"/>
        <w:rPr>
          <w:rFonts w:ascii="Nunito" w:cs="Nunito" w:eastAsia="Nunito" w:hAnsi="Nunito"/>
        </w:rPr>
      </w:pPr>
      <w:r w:rsidDel="00000000" w:rsidR="00000000" w:rsidRPr="00000000">
        <w:rPr>
          <w:rFonts w:ascii="Nunito" w:cs="Nunito" w:eastAsia="Nunito" w:hAnsi="Nunito"/>
          <w:rtl w:val="0"/>
        </w:rPr>
        <w:t xml:space="preserve">Solve the next two problems with the class, pause to explain the solution and invite responses from students. </w:t>
      </w:r>
    </w:p>
    <w:p w:rsidR="00000000" w:rsidDel="00000000" w:rsidP="00000000" w:rsidRDefault="00000000" w:rsidRPr="00000000" w14:paraId="0000009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8">
      <w:pPr>
        <w:spacing w:line="240" w:lineRule="auto"/>
        <w:rPr>
          <w:rFonts w:ascii="Nunito" w:cs="Nunito" w:eastAsia="Nunito" w:hAnsi="Nunito"/>
        </w:rPr>
      </w:pPr>
      <w:r w:rsidDel="00000000" w:rsidR="00000000" w:rsidRPr="00000000">
        <w:rPr>
          <w:rFonts w:ascii="Nunito" w:cs="Nunito" w:eastAsia="Nunito" w:hAnsi="Nunito"/>
          <w:rtl w:val="0"/>
        </w:rPr>
        <w:t xml:space="preserve">Call on 1-2 volunteers to solve the remaining problems on the board and encourage the rest of the class to check if the answers are correct. </w:t>
        <w:br w:type="textWrapping"/>
      </w:r>
    </w:p>
    <w:p w:rsidR="00000000" w:rsidDel="00000000" w:rsidP="00000000" w:rsidRDefault="00000000" w:rsidRPr="00000000" w14:paraId="00000099">
      <w:pPr>
        <w:spacing w:line="240" w:lineRule="auto"/>
        <w:rPr>
          <w:rFonts w:ascii="Nunito" w:cs="Nunito" w:eastAsia="Nunito" w:hAnsi="Nunito"/>
        </w:rPr>
      </w:pPr>
      <w:r w:rsidDel="00000000" w:rsidR="00000000" w:rsidRPr="00000000">
        <w:rPr>
          <w:rFonts w:ascii="Nunito" w:cs="Nunito" w:eastAsia="Nunito" w:hAnsi="Nunito"/>
          <w:rtl w:val="0"/>
        </w:rPr>
        <w:t xml:space="preserve">Distribute this </w:t>
      </w:r>
      <w:hyperlink r:id="rId15">
        <w:r w:rsidDel="00000000" w:rsidR="00000000" w:rsidRPr="00000000">
          <w:rPr>
            <w:rFonts w:ascii="Nunito" w:cs="Nunito" w:eastAsia="Nunito" w:hAnsi="Nunito"/>
            <w:color w:val="1155cc"/>
            <w:u w:val="single"/>
            <w:rtl w:val="0"/>
          </w:rPr>
          <w:t xml:space="preserve">worksheet </w:t>
        </w:r>
      </w:hyperlink>
      <w:r w:rsidDel="00000000" w:rsidR="00000000" w:rsidRPr="00000000">
        <w:rPr>
          <w:rFonts w:ascii="Nunito" w:cs="Nunito" w:eastAsia="Nunito" w:hAnsi="Nunito"/>
          <w:rtl w:val="0"/>
        </w:rPr>
        <w:t xml:space="preserve">and have students work on them independently. Solve the first problem on the board and clarify any questions that come up. </w:t>
      </w:r>
    </w:p>
    <w:p w:rsidR="00000000" w:rsidDel="00000000" w:rsidP="00000000" w:rsidRDefault="00000000" w:rsidRPr="00000000" w14:paraId="0000009A">
      <w:pPr>
        <w:spacing w:line="240" w:lineRule="auto"/>
        <w:rPr>
          <w:rFonts w:ascii="Nunito" w:cs="Nunito" w:eastAsia="Nunito" w:hAnsi="Nunito"/>
        </w:rPr>
      </w:pPr>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9B">
      <w:pPr>
        <w:spacing w:line="240" w:lineRule="auto"/>
        <w:rPr>
          <w:rFonts w:ascii="Nunito" w:cs="Nunito" w:eastAsia="Nunito" w:hAnsi="Nunito"/>
        </w:rPr>
      </w:pPr>
      <w:r w:rsidDel="00000000" w:rsidR="00000000" w:rsidRPr="00000000">
        <w:rPr>
          <w:rFonts w:ascii="Nunito" w:cs="Nunito" w:eastAsia="Nunito" w:hAnsi="Nunito"/>
          <w:rtl w:val="0"/>
        </w:rPr>
        <w:t xml:space="preserve">Circulate the classroom to provide assistance as needed. </w:t>
      </w:r>
    </w:p>
    <w:p w:rsidR="00000000" w:rsidDel="00000000" w:rsidP="00000000" w:rsidRDefault="00000000" w:rsidRPr="00000000" w14:paraId="0000009C">
      <w:pPr>
        <w:spacing w:line="240" w:lineRule="auto"/>
        <w:rPr>
          <w:rFonts w:ascii="Nunito" w:cs="Nunito" w:eastAsia="Nunito" w:hAnsi="Nunito"/>
        </w:rPr>
      </w:pPr>
      <w:r w:rsidDel="00000000" w:rsidR="00000000" w:rsidRPr="00000000">
        <w:rPr>
          <w:rFonts w:ascii="Nunito" w:cs="Nunito" w:eastAsia="Nunito" w:hAnsi="Nunito"/>
          <w:rtl w:val="0"/>
        </w:rPr>
        <w:t xml:space="preserve">Guide students to check the place values as they write the answers. </w:t>
        <w:br w:type="textWrapping"/>
        <w:br w:type="textWrapping"/>
        <w:t xml:space="preserve">Allow 15 minutes for this worksheet. </w:t>
        <w:br w:type="textWrapping"/>
        <w:br w:type="textWrapping"/>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w:t>
      </w:r>
      <w:r w:rsidDel="00000000" w:rsidR="00000000" w:rsidRPr="00000000">
        <w:rPr>
          <w:rFonts w:ascii="Nunito" w:cs="Nunito" w:eastAsia="Nunito" w:hAnsi="Nunito"/>
          <w:rtl w:val="0"/>
        </w:rPr>
        <w:t xml:space="preserve"> (10 minutes)</w:t>
        <w:br w:type="textWrapping"/>
        <w:br w:type="textWrapping"/>
        <w:t xml:space="preserve">Review answers with the class, discussing common mistakes or misunderstandings. </w:t>
      </w:r>
    </w:p>
    <w:p w:rsidR="00000000" w:rsidDel="00000000" w:rsidP="00000000" w:rsidRDefault="00000000" w:rsidRPr="00000000" w14:paraId="0000009D">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Wrap up this section by asking students to share how understanding place values in relation to money will help them in their lives. </w:t>
      </w:r>
    </w:p>
    <w:p w:rsidR="00000000" w:rsidDel="00000000" w:rsidP="00000000" w:rsidRDefault="00000000" w:rsidRPr="00000000" w14:paraId="0000009E">
      <w:pPr>
        <w:rPr>
          <w:rFonts w:ascii="Nunito" w:cs="Nunito" w:eastAsia="Nunito" w:hAnsi="Nunito"/>
          <w:color w:val="ff0000"/>
        </w:rPr>
      </w:pPr>
      <w:r w:rsidDel="00000000" w:rsidR="00000000" w:rsidRPr="00000000">
        <w:rPr>
          <w:rtl w:val="0"/>
        </w:rPr>
      </w:r>
    </w:p>
    <w:tbl>
      <w:tblPr>
        <w:tblStyle w:val="Table8"/>
        <w:tblW w:w="1057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30"/>
        <w:tblGridChange w:id="0">
          <w:tblGrid>
            <w:gridCol w:w="5145"/>
            <w:gridCol w:w="543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rHeight w:val="96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Consider pairing students up if they find it difficult to write the amounts using the correct place values. Extend the time if required.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an additional </w:t>
            </w:r>
            <w:hyperlink r:id="rId16">
              <w:r w:rsidDel="00000000" w:rsidR="00000000" w:rsidRPr="00000000">
                <w:rPr>
                  <w:rFonts w:ascii="Nunito" w:cs="Nunito" w:eastAsia="Nunito" w:hAnsi="Nunito"/>
                  <w:color w:val="1155cc"/>
                  <w:u w:val="single"/>
                  <w:rtl w:val="0"/>
                </w:rPr>
                <w:t xml:space="preserve">worksheet </w:t>
              </w:r>
            </w:hyperlink>
            <w:r w:rsidDel="00000000" w:rsidR="00000000" w:rsidRPr="00000000">
              <w:rPr>
                <w:rFonts w:ascii="Nunito" w:cs="Nunito" w:eastAsia="Nunito" w:hAnsi="Nunito"/>
                <w:rtl w:val="0"/>
              </w:rPr>
              <w:t xml:space="preserve">if students finish the previous worksheet before the end of the allotted time. </w:t>
            </w:r>
            <w:r w:rsidDel="00000000" w:rsidR="00000000" w:rsidRPr="00000000">
              <w:rPr>
                <w:rtl w:val="0"/>
              </w:rPr>
            </w:r>
          </w:p>
        </w:tc>
      </w:tr>
    </w:tbl>
    <w:p w:rsidR="00000000" w:rsidDel="00000000" w:rsidP="00000000" w:rsidRDefault="00000000" w:rsidRPr="00000000" w14:paraId="000000A3">
      <w:pPr>
        <w:tabs>
          <w:tab w:val="left" w:leader="none" w:pos="2180"/>
        </w:tabs>
        <w:rPr>
          <w:rFonts w:ascii="Nunito" w:cs="Nunito" w:eastAsia="Nunito" w:hAnsi="Nunito"/>
          <w:color w:val="ff0000"/>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PROJECT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A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 RESEARCH and DISCUSSION</w:t>
        <w:br w:type="textWrapping"/>
      </w:r>
    </w:p>
    <w:p w:rsidR="00000000" w:rsidDel="00000000" w:rsidP="00000000" w:rsidRDefault="00000000" w:rsidRPr="00000000" w14:paraId="000000A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students to open the handout from the previous lesson where they wrote down their top three interest areas. Instruct students to open pages 14 &amp; 15 in </w:t>
      </w:r>
      <w:hyperlink r:id="rId17">
        <w:r w:rsidDel="00000000" w:rsidR="00000000" w:rsidRPr="00000000">
          <w:rPr>
            <w:rFonts w:ascii="Nunito" w:cs="Nunito" w:eastAsia="Nunito" w:hAnsi="Nunito"/>
            <w:color w:val="1155cc"/>
            <w:u w:val="single"/>
            <w:rtl w:val="0"/>
          </w:rPr>
          <w:t xml:space="preserve">Career_Clusters_Guide_2018</w:t>
        </w:r>
      </w:hyperlink>
      <w:r w:rsidDel="00000000" w:rsidR="00000000" w:rsidRPr="00000000">
        <w:rPr>
          <w:rFonts w:ascii="Nunito" w:cs="Nunito" w:eastAsia="Nunito" w:hAnsi="Nunito"/>
          <w:rtl w:val="0"/>
        </w:rPr>
        <w:t xml:space="preserve">  and have them explore the matrix for their 2nd and 3rd interest categories. For example, the artistic group will focus on jobs listed under the artistic column for each cluster. Write the following questions on the board or project them to encourage groups to discuss the following questions as they explore the sample jobs. Ask students to write down their reflections in the handout. </w:t>
      </w:r>
      <w:r w:rsidDel="00000000" w:rsidR="00000000" w:rsidRPr="00000000">
        <w:rPr>
          <w:rtl w:val="0"/>
        </w:rPr>
      </w:r>
    </w:p>
    <w:p w:rsidR="00000000" w:rsidDel="00000000" w:rsidP="00000000" w:rsidRDefault="00000000" w:rsidRPr="00000000" w14:paraId="000000A8">
      <w:pPr>
        <w:numPr>
          <w:ilvl w:val="0"/>
          <w:numId w:val="4"/>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Which career cluster are you most interested in? </w:t>
      </w:r>
    </w:p>
    <w:p w:rsidR="00000000" w:rsidDel="00000000" w:rsidP="00000000" w:rsidRDefault="00000000" w:rsidRPr="00000000" w14:paraId="000000A9">
      <w:pPr>
        <w:numPr>
          <w:ilvl w:val="0"/>
          <w:numId w:val="4"/>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Are there any occupations listed in your top career cluster that surprise you? Why or why not?</w:t>
      </w:r>
    </w:p>
    <w:p w:rsidR="00000000" w:rsidDel="00000000" w:rsidP="00000000" w:rsidRDefault="00000000" w:rsidRPr="00000000" w14:paraId="000000AA">
      <w:pPr>
        <w:numPr>
          <w:ilvl w:val="0"/>
          <w:numId w:val="4"/>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How do the sample occupations listed under your top career cluster match your personal interests and strengths?</w:t>
      </w:r>
    </w:p>
    <w:p w:rsidR="00000000" w:rsidDel="00000000" w:rsidP="00000000" w:rsidRDefault="00000000" w:rsidRPr="00000000" w14:paraId="000000AB">
      <w:pPr>
        <w:numPr>
          <w:ilvl w:val="0"/>
          <w:numId w:val="4"/>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Do you think your top interest category aligns with any career or job you have previously considered or pursued? If not, how might you explore new career options that match your interests?</w:t>
      </w:r>
    </w:p>
    <w:p w:rsidR="00000000" w:rsidDel="00000000" w:rsidP="00000000" w:rsidRDefault="00000000" w:rsidRPr="00000000" w14:paraId="000000AC">
      <w:pPr>
        <w:tabs>
          <w:tab w:val="left" w:leader="none" w:pos="2180"/>
        </w:tabs>
        <w:rPr>
          <w:rFonts w:ascii="Nunito" w:cs="Nunito" w:eastAsia="Nunito" w:hAnsi="Nunito"/>
          <w:color w:val="ff0000"/>
        </w:rPr>
      </w:pPr>
      <w:r w:rsidDel="00000000" w:rsidR="00000000" w:rsidRPr="00000000">
        <w:rPr>
          <w:rtl w:val="0"/>
        </w:rPr>
      </w:r>
    </w:p>
    <w:p w:rsidR="00000000" w:rsidDel="00000000" w:rsidP="00000000" w:rsidRDefault="00000000" w:rsidRPr="00000000" w14:paraId="000000A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20 minutes for this activity. Walk around and observe individual groups to check if all students are participating. </w:t>
        <w:br w:type="textWrapping"/>
        <w:t xml:space="preserve">Tell students that they will continue exploring this matrix in the next lesson as well. </w:t>
      </w:r>
    </w:p>
    <w:p w:rsidR="00000000" w:rsidDel="00000000" w:rsidP="00000000" w:rsidRDefault="00000000" w:rsidRPr="00000000" w14:paraId="000000AE">
      <w:pPr>
        <w:rPr>
          <w:rFonts w:ascii="Nunito" w:cs="Nunito" w:eastAsia="Nunito" w:hAnsi="Nunito"/>
        </w:rPr>
      </w:pPr>
      <w:r w:rsidDel="00000000" w:rsidR="00000000" w:rsidRPr="00000000">
        <w:rPr>
          <w:rtl w:val="0"/>
        </w:rPr>
      </w:r>
    </w:p>
    <w:p w:rsidR="00000000" w:rsidDel="00000000" w:rsidP="00000000" w:rsidRDefault="00000000" w:rsidRPr="00000000" w14:paraId="000000AF">
      <w:pPr>
        <w:rPr>
          <w:rFonts w:ascii="Nunito" w:cs="Nunito" w:eastAsia="Nunito" w:hAnsi="Nunito"/>
          <w:color w:val="ff0000"/>
        </w:rPr>
      </w:pPr>
      <w:r w:rsidDel="00000000" w:rsidR="00000000" w:rsidRPr="00000000">
        <w:rPr>
          <w:rtl w:val="0"/>
        </w:rPr>
      </w:r>
    </w:p>
    <w:tbl>
      <w:tblPr>
        <w:tblStyle w:val="Table10"/>
        <w:tblW w:w="105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385"/>
        <w:tblGridChange w:id="0">
          <w:tblGrid>
            <w:gridCol w:w="5175"/>
            <w:gridCol w:w="53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bl>
    <w:p w:rsidR="00000000" w:rsidDel="00000000" w:rsidP="00000000" w:rsidRDefault="00000000" w:rsidRPr="00000000" w14:paraId="000000B2">
      <w:pPr>
        <w:rPr>
          <w:rFonts w:ascii="Nunito" w:cs="Nunito" w:eastAsia="Nunito" w:hAnsi="Nunito"/>
          <w:color w:val="ff0000"/>
        </w:rPr>
      </w:pPr>
      <w:r w:rsidDel="00000000" w:rsidR="00000000" w:rsidRPr="00000000">
        <w:rPr>
          <w:rtl w:val="0"/>
        </w:rPr>
      </w:r>
    </w:p>
    <w:tbl>
      <w:tblPr>
        <w:tblStyle w:val="Table11"/>
        <w:tblW w:w="15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10185"/>
        <w:tblGridChange w:id="0">
          <w:tblGrid>
            <w:gridCol w:w="5175"/>
            <w:gridCol w:w="101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extra time to fill the reflection form.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4">
            <w:pPr>
              <w:widowControl w:val="0"/>
              <w:spacing w:line="240" w:lineRule="auto"/>
              <w:ind w:right="4755"/>
              <w:rPr>
                <w:rFonts w:ascii="Nunito" w:cs="Nunito" w:eastAsia="Nunito" w:hAnsi="Nunito"/>
              </w:rPr>
            </w:pPr>
            <w:r w:rsidDel="00000000" w:rsidR="00000000" w:rsidRPr="00000000">
              <w:rPr>
                <w:rFonts w:ascii="Nunito" w:cs="Nunito" w:eastAsia="Nunito" w:hAnsi="Nunito"/>
                <w:rtl w:val="0"/>
              </w:rPr>
              <w:t xml:space="preserve">Encourage students to write detailed responses to </w:t>
              <w:br w:type="textWrapping"/>
              <w:t xml:space="preserve">the discussion questions and use different sources to read further about the occupations that interest them. </w:t>
            </w:r>
          </w:p>
        </w:tc>
      </w:tr>
    </w:tbl>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b w:val="1"/>
        </w:rPr>
      </w:pPr>
      <w:r w:rsidDel="00000000" w:rsidR="00000000" w:rsidRPr="00000000">
        <w:rPr>
          <w:rFonts w:ascii="Nunito" w:cs="Nunito" w:eastAsia="Nunito" w:hAnsi="Nunito"/>
          <w:b w:val="1"/>
          <w:rtl w:val="0"/>
        </w:rPr>
        <w:t xml:space="preserve">Instructor notes:</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Fonts w:ascii="Nunito" w:cs="Nunito" w:eastAsia="Nunito" w:hAnsi="Nunito"/>
          <w:rtl w:val="0"/>
        </w:rPr>
        <w:t xml:space="preserve">Make a note of the groups, as students will continue working with the same group in the next lesson to explore the career matrix further.</w:t>
        <w:br w:type="textWrapping"/>
      </w:r>
    </w:p>
    <w:tbl>
      <w:tblPr>
        <w:tblStyle w:val="Table12"/>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PARTNER </w:t>
            </w:r>
            <w:r w:rsidDel="00000000" w:rsidR="00000000" w:rsidRPr="00000000">
              <w:rPr>
                <w:rFonts w:ascii="Nunito" w:cs="Nunito" w:eastAsia="Nunito" w:hAnsi="Nunito"/>
                <w:b w:val="1"/>
                <w:rtl w:val="0"/>
              </w:rPr>
              <w:t xml:space="preserve">WORK TIME </w:t>
            </w:r>
            <w:r w:rsidDel="00000000" w:rsidR="00000000" w:rsidRPr="00000000">
              <w:rPr>
                <w:rFonts w:ascii="Nunito" w:cs="Nunito" w:eastAsia="Nunito" w:hAnsi="Nunito"/>
                <w:rtl w:val="0"/>
              </w:rPr>
              <w:t xml:space="preserve">(45 min)</w:t>
            </w:r>
            <w:r w:rsidDel="00000000" w:rsidR="00000000" w:rsidRPr="00000000">
              <w:rPr>
                <w:rtl w:val="0"/>
              </w:rPr>
            </w:r>
          </w:p>
        </w:tc>
      </w:tr>
      <w:tr>
        <w:trPr>
          <w:cantSplit w:val="0"/>
          <w:trHeight w:val="727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8">
            <w:pPr>
              <w:rPr>
                <w:rFonts w:ascii="Nunito" w:cs="Nunito" w:eastAsia="Nunito" w:hAnsi="Nunito"/>
              </w:rPr>
            </w:pPr>
            <w:r w:rsidDel="00000000" w:rsidR="00000000" w:rsidRPr="00000000">
              <w:rPr>
                <w:rFonts w:ascii="Nunito" w:cs="Nunito" w:eastAsia="Nunito" w:hAnsi="Nunito"/>
                <w:rtl w:val="0"/>
              </w:rPr>
              <w:t xml:space="preserve">Pair students up. </w:t>
            </w:r>
          </w:p>
          <w:p w:rsidR="00000000" w:rsidDel="00000000" w:rsidP="00000000" w:rsidRDefault="00000000" w:rsidRPr="00000000" w14:paraId="000000B9">
            <w:pPr>
              <w:rPr>
                <w:rFonts w:ascii="Nunito" w:cs="Nunito" w:eastAsia="Nunito" w:hAnsi="Nunito"/>
              </w:rPr>
            </w:pPr>
            <w:r w:rsidDel="00000000" w:rsidR="00000000" w:rsidRPr="00000000">
              <w:rPr>
                <w:rFonts w:ascii="Nunito" w:cs="Nunito" w:eastAsia="Nunito" w:hAnsi="Nunito"/>
                <w:rtl w:val="0"/>
              </w:rPr>
              <w:t xml:space="preserve">Tell students that they will practice the soft skills they’ve learnt in previous lessons with each other through a fun activity. </w:t>
            </w:r>
          </w:p>
          <w:p w:rsidR="00000000" w:rsidDel="00000000" w:rsidP="00000000" w:rsidRDefault="00000000" w:rsidRPr="00000000" w14:paraId="000000BA">
            <w:pPr>
              <w:rPr>
                <w:rFonts w:ascii="Nunito" w:cs="Nunito" w:eastAsia="Nunito" w:hAnsi="Nunito"/>
              </w:rPr>
            </w:pPr>
            <w:r w:rsidDel="00000000" w:rsidR="00000000" w:rsidRPr="00000000">
              <w:rPr>
                <w:rFonts w:ascii="Nunito" w:cs="Nunito" w:eastAsia="Nunito" w:hAnsi="Nunito"/>
                <w:rtl w:val="0"/>
              </w:rPr>
              <w:t xml:space="preserve">Distribute the scenario and rubric handouts to each pair. Take them through the directions and explain how to critique each other’s demonstration using the rubric. </w:t>
            </w:r>
            <w:r w:rsidDel="00000000" w:rsidR="00000000" w:rsidRPr="00000000">
              <w:rPr>
                <w:rtl w:val="0"/>
              </w:rPr>
            </w:r>
          </w:p>
          <w:p w:rsidR="00000000" w:rsidDel="00000000" w:rsidP="00000000" w:rsidRDefault="00000000" w:rsidRPr="00000000" w14:paraId="000000BB">
            <w:pPr>
              <w:rPr>
                <w:rFonts w:ascii="Nunito" w:cs="Nunito" w:eastAsia="Nunito" w:hAnsi="Nunito"/>
              </w:rPr>
            </w:pPr>
            <w:r w:rsidDel="00000000" w:rsidR="00000000" w:rsidRPr="00000000">
              <w:rPr>
                <w:rFonts w:ascii="Nunito" w:cs="Nunito" w:eastAsia="Nunito" w:hAnsi="Nunito"/>
                <w:rtl w:val="0"/>
              </w:rPr>
              <w:t xml:space="preserve">Tell students you will call time </w:t>
            </w:r>
          </w:p>
          <w:p w:rsidR="00000000" w:rsidDel="00000000" w:rsidP="00000000" w:rsidRDefault="00000000" w:rsidRPr="00000000" w14:paraId="000000BC">
            <w:pPr>
              <w:rPr>
                <w:rFonts w:ascii="Nunito" w:cs="Nunito" w:eastAsia="Nunito" w:hAnsi="Nunito"/>
              </w:rPr>
            </w:pPr>
            <w:r w:rsidDel="00000000" w:rsidR="00000000" w:rsidRPr="00000000">
              <w:rPr>
                <w:rFonts w:ascii="Nunito" w:cs="Nunito" w:eastAsia="Nunito" w:hAnsi="Nunito"/>
                <w:rtl w:val="0"/>
              </w:rPr>
              <w:t xml:space="preserve">Clarify any questions about the scenarios. </w:t>
            </w:r>
          </w:p>
          <w:p w:rsidR="00000000" w:rsidDel="00000000" w:rsidP="00000000" w:rsidRDefault="00000000" w:rsidRPr="00000000" w14:paraId="000000BD">
            <w:pPr>
              <w:rPr>
                <w:rFonts w:ascii="Nunito" w:cs="Nunito" w:eastAsia="Nunito" w:hAnsi="Nunito"/>
              </w:rPr>
            </w:pPr>
            <w:r w:rsidDel="00000000" w:rsidR="00000000" w:rsidRPr="00000000">
              <w:rPr>
                <w:rtl w:val="0"/>
              </w:rPr>
            </w:r>
          </w:p>
          <w:p w:rsidR="00000000" w:rsidDel="00000000" w:rsidP="00000000" w:rsidRDefault="00000000" w:rsidRPr="00000000" w14:paraId="000000BE">
            <w:pPr>
              <w:rPr>
                <w:rFonts w:ascii="Nunito" w:cs="Nunito" w:eastAsia="Nunito" w:hAnsi="Nunito"/>
              </w:rPr>
            </w:pPr>
            <w:r w:rsidDel="00000000" w:rsidR="00000000" w:rsidRPr="00000000">
              <w:rPr>
                <w:rtl w:val="0"/>
              </w:rPr>
            </w:r>
          </w:p>
          <w:p w:rsidR="00000000" w:rsidDel="00000000" w:rsidP="00000000" w:rsidRDefault="00000000" w:rsidRPr="00000000" w14:paraId="000000BF">
            <w:pPr>
              <w:rPr>
                <w:rFonts w:ascii="Nunito" w:cs="Nunito" w:eastAsia="Nunito" w:hAnsi="Nunito"/>
                <w:color w:val="ff0000"/>
              </w:rPr>
            </w:pPr>
            <w:r w:rsidDel="00000000" w:rsidR="00000000" w:rsidRPr="00000000">
              <w:rPr>
                <w:rtl w:val="0"/>
              </w:rPr>
            </w:r>
          </w:p>
          <w:tbl>
            <w:tblPr>
              <w:tblStyle w:val="Table13"/>
              <w:tblW w:w="1129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0"/>
              <w:gridCol w:w="6345"/>
              <w:tblGridChange w:id="0">
                <w:tblGrid>
                  <w:gridCol w:w="4950"/>
                  <w:gridCol w:w="63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rHeight w:val="256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starters or fill-in-the-blank outlines to guide them in writing the short story. For example, "A day in the life of someone who works as a __________ begins with __________."</w:t>
                  </w:r>
                </w:p>
                <w:p w:rsidR="00000000" w:rsidDel="00000000" w:rsidP="00000000" w:rsidRDefault="00000000" w:rsidRPr="00000000" w14:paraId="000000C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them to use pictures or drawings to represent the events in their story.</w:t>
                  </w:r>
                </w:p>
                <w:p w:rsidR="00000000" w:rsidDel="00000000" w:rsidP="00000000" w:rsidRDefault="00000000" w:rsidRPr="00000000" w14:paraId="000000C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one-on-one assistance during the writing process.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them to use descriptive language and details to paint a vivid picture of a day in the life of someone in</w:t>
                    <w:br w:type="textWrapping"/>
                    <w:t xml:space="preserve">that job.</w:t>
                  </w:r>
                </w:p>
                <w:p w:rsidR="00000000" w:rsidDel="00000000" w:rsidP="00000000" w:rsidRDefault="00000000" w:rsidRPr="00000000" w14:paraId="000000C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Allow them to peer review and provide feedback to </w:t>
                    <w:br w:type="textWrapping"/>
                    <w:t xml:space="preserve">their classmates' stories.</w:t>
                  </w:r>
                </w:p>
              </w:tc>
            </w:tr>
          </w:tbl>
          <w:p w:rsidR="00000000" w:rsidDel="00000000" w:rsidP="00000000" w:rsidRDefault="00000000" w:rsidRPr="00000000" w14:paraId="000000C7">
            <w:pPr>
              <w:rPr>
                <w:rFonts w:ascii="Nunito" w:cs="Nunito" w:eastAsia="Nunito" w:hAnsi="Nunito"/>
                <w:b w:val="1"/>
              </w:rPr>
            </w:pPr>
            <w:r w:rsidDel="00000000" w:rsidR="00000000" w:rsidRPr="00000000">
              <w:rPr>
                <w:rtl w:val="0"/>
              </w:rPr>
            </w:r>
          </w:p>
        </w:tc>
      </w:tr>
    </w:tbl>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color w:val="ff0000"/>
        </w:rPr>
      </w:pPr>
      <w:r w:rsidDel="00000000" w:rsidR="00000000" w:rsidRPr="00000000">
        <w:rPr>
          <w:rtl w:val="0"/>
        </w:rPr>
      </w:r>
    </w:p>
    <w:tbl>
      <w:tblPr>
        <w:tblStyle w:val="Table14"/>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9">
            <w:pPr>
              <w:pageBreakBefore w:val="0"/>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CA">
      <w:pPr>
        <w:spacing w:line="240" w:lineRule="auto"/>
        <w:ind w:left="0" w:firstLine="0"/>
        <w:rPr>
          <w:rFonts w:ascii="Nunito" w:cs="Nunito" w:eastAsia="Nunito" w:hAnsi="Nunito"/>
        </w:rPr>
      </w:pPr>
      <w:r w:rsidDel="00000000" w:rsidR="00000000" w:rsidRPr="00000000">
        <w:rPr>
          <w:rFonts w:ascii="Cardo" w:cs="Cardo" w:eastAsia="Cardo" w:hAnsi="Cardo"/>
          <w:rtl w:val="0"/>
        </w:rPr>
        <w:t xml:space="preserve">⟲REVIEW</w:t>
        <w:br w:type="textWrapping"/>
      </w:r>
    </w:p>
    <w:p w:rsidR="00000000" w:rsidDel="00000000" w:rsidP="00000000" w:rsidRDefault="00000000" w:rsidRPr="00000000" w14:paraId="000000CB">
      <w:pPr>
        <w:spacing w:line="240" w:lineRule="auto"/>
        <w:ind w:left="0" w:firstLine="0"/>
        <w:rPr>
          <w:rFonts w:ascii="Nunito" w:cs="Nunito" w:eastAsia="Nunito" w:hAnsi="Nunito"/>
          <w:highlight w:val="white"/>
        </w:rPr>
      </w:pPr>
      <w:r w:rsidDel="00000000" w:rsidR="00000000" w:rsidRPr="00000000">
        <w:rPr>
          <w:rFonts w:ascii="Nunito" w:cs="Nunito" w:eastAsia="Nunito" w:hAnsi="Nunito"/>
          <w:highlight w:val="white"/>
          <w:rtl w:val="0"/>
        </w:rPr>
        <w:t xml:space="preserve">Have students reflect on how these skills they demonstrated will help them in the career cluster they researched. </w:t>
      </w:r>
    </w:p>
    <w:p w:rsidR="00000000" w:rsidDel="00000000" w:rsidP="00000000" w:rsidRDefault="00000000" w:rsidRPr="00000000" w14:paraId="000000CC">
      <w:pPr>
        <w:spacing w:line="240" w:lineRule="auto"/>
        <w:ind w:left="0" w:firstLine="0"/>
        <w:rPr>
          <w:rFonts w:ascii="Nunito" w:cs="Nunito" w:eastAsia="Nunito" w:hAnsi="Nunito"/>
          <w:highlight w:val="white"/>
        </w:rPr>
      </w:pPr>
      <w:r w:rsidDel="00000000" w:rsidR="00000000" w:rsidRPr="00000000">
        <w:rPr>
          <w:rFonts w:ascii="Nunito" w:cs="Nunito" w:eastAsia="Nunito" w:hAnsi="Nunito"/>
          <w:highlight w:val="white"/>
          <w:rtl w:val="0"/>
        </w:rPr>
        <w:t xml:space="preserve">Ask volunteers to share their thoughts.</w:t>
      </w:r>
    </w:p>
    <w:p w:rsidR="00000000" w:rsidDel="00000000" w:rsidP="00000000" w:rsidRDefault="00000000" w:rsidRPr="00000000" w14:paraId="000000CD">
      <w:pPr>
        <w:spacing w:line="240" w:lineRule="auto"/>
        <w:ind w:left="0" w:firstLine="0"/>
        <w:rPr>
          <w:rFonts w:ascii="Nunito" w:cs="Nunito" w:eastAsia="Nunito" w:hAnsi="Nunito"/>
          <w:highlight w:val="white"/>
        </w:rPr>
      </w:pPr>
      <w:r w:rsidDel="00000000" w:rsidR="00000000" w:rsidRPr="00000000">
        <w:rPr>
          <w:rFonts w:ascii="Nunito" w:cs="Nunito" w:eastAsia="Nunito" w:hAnsi="Nunito"/>
          <w:highlight w:val="white"/>
          <w:rtl w:val="0"/>
        </w:rPr>
        <w:t xml:space="preserve">Facilitate a short discussion about the importance of developing and practicing these soft skills to help them in their chosen career path. </w:t>
      </w:r>
    </w:p>
    <w:p w:rsidR="00000000" w:rsidDel="00000000" w:rsidP="00000000" w:rsidRDefault="00000000" w:rsidRPr="00000000" w14:paraId="000000CE">
      <w:pPr>
        <w:spacing w:line="240" w:lineRule="auto"/>
        <w:ind w:left="0" w:firstLine="0"/>
        <w:rPr>
          <w:rFonts w:ascii="Nunito" w:cs="Nunito" w:eastAsia="Nunito" w:hAnsi="Nunito"/>
          <w:highlight w:val="white"/>
        </w:rPr>
      </w:pPr>
      <w:r w:rsidDel="00000000" w:rsidR="00000000" w:rsidRPr="00000000">
        <w:rPr>
          <w:rtl w:val="0"/>
        </w:rPr>
      </w:r>
    </w:p>
    <w:p w:rsidR="00000000" w:rsidDel="00000000" w:rsidP="00000000" w:rsidRDefault="00000000" w:rsidRPr="00000000" w14:paraId="000000CF">
      <w:pPr>
        <w:spacing w:line="240" w:lineRule="auto"/>
        <w:ind w:left="0" w:firstLine="0"/>
        <w:rPr>
          <w:rFonts w:ascii="Nunito" w:cs="Nunito" w:eastAsia="Nunito" w:hAnsi="Nunito"/>
          <w:highlight w:val="white"/>
        </w:rPr>
      </w:pPr>
      <w:r w:rsidDel="00000000" w:rsidR="00000000" w:rsidRPr="00000000">
        <w:rPr>
          <w:rFonts w:ascii="Nunito" w:cs="Nunito" w:eastAsia="Nunito" w:hAnsi="Nunito"/>
          <w:highlight w:val="white"/>
          <w:rtl w:val="0"/>
        </w:rPr>
        <w:t xml:space="preserve">Set a timer for 3 minutes and instruct students to take turns giving compliments to their partner. Encourage them to be specific and thoughtful in their compliments, and to take the time to really listen to and appreciate what their partner has to say. Bring the class back together and ask for volunteers to share any particularly meaningful or memorable compliments they received. </w:t>
      </w:r>
    </w:p>
    <w:p w:rsidR="00000000" w:rsidDel="00000000" w:rsidP="00000000" w:rsidRDefault="00000000" w:rsidRPr="00000000" w14:paraId="000000D0">
      <w:pPr>
        <w:spacing w:line="240" w:lineRule="auto"/>
        <w:ind w:left="0" w:firstLine="0"/>
        <w:rPr>
          <w:rFonts w:ascii="Nunito" w:cs="Nunito" w:eastAsia="Nunito" w:hAnsi="Nunito"/>
          <w:highlight w:val="white"/>
        </w:rPr>
      </w:pPr>
      <w:r w:rsidDel="00000000" w:rsidR="00000000" w:rsidRPr="00000000">
        <w:rPr>
          <w:rtl w:val="0"/>
        </w:rPr>
      </w:r>
    </w:p>
    <w:p w:rsidR="00000000" w:rsidDel="00000000" w:rsidP="00000000" w:rsidRDefault="00000000" w:rsidRPr="00000000" w14:paraId="000000D1">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 to students. </w:t>
        <w:br w:type="textWrapping"/>
        <w:t xml:space="preserve">Ask for a few volunteers to share their reflections.</w:t>
      </w:r>
    </w:p>
    <w:p w:rsidR="00000000" w:rsidDel="00000000" w:rsidP="00000000" w:rsidRDefault="00000000" w:rsidRPr="00000000" w14:paraId="000000D2">
      <w:pPr>
        <w:spacing w:line="240" w:lineRule="auto"/>
        <w:rPr>
          <w:rFonts w:ascii="Nunito" w:cs="Nunito" w:eastAsia="Nunito" w:hAnsi="Nunito"/>
        </w:rPr>
      </w:pPr>
      <w:r w:rsidDel="00000000" w:rsidR="00000000" w:rsidRPr="00000000">
        <w:rPr>
          <w:rFonts w:ascii="Nunito" w:cs="Nunito" w:eastAsia="Nunito" w:hAnsi="Nunito"/>
          <w:rtl w:val="0"/>
        </w:rPr>
        <w:t xml:space="preserve">Collect and review answers.</w:t>
      </w:r>
    </w:p>
    <w:p w:rsidR="00000000" w:rsidDel="00000000" w:rsidP="00000000" w:rsidRDefault="00000000" w:rsidRPr="00000000" w14:paraId="000000D3">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D4">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Instructor notes:</w:t>
      </w:r>
    </w:p>
    <w:p w:rsidR="00000000" w:rsidDel="00000000" w:rsidP="00000000" w:rsidRDefault="00000000" w:rsidRPr="00000000" w14:paraId="000000D5">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 reflection slip will be the same after every lesson. Take some time reviewing each question on the slip and pause for student questions. Provide any assistance completing the slips for this and the next few classes until students are comfortable with the process.</w:t>
      </w:r>
    </w:p>
    <w:p w:rsidR="00000000" w:rsidDel="00000000" w:rsidP="00000000" w:rsidRDefault="00000000" w:rsidRPr="00000000" w14:paraId="000000D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D7">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D8">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D9">
      <w:pPr>
        <w:spacing w:line="240" w:lineRule="auto"/>
        <w:jc w:val="center"/>
        <w:rPr>
          <w:rFonts w:ascii="Nunito" w:cs="Nunito" w:eastAsia="Nunito" w:hAnsi="Nunito"/>
          <w:b w:val="1"/>
          <w:color w:val="ff0000"/>
          <w:sz w:val="28"/>
          <w:szCs w:val="28"/>
          <w:highlight w:val="white"/>
        </w:rPr>
      </w:pPr>
      <w:r w:rsidDel="00000000" w:rsidR="00000000" w:rsidRPr="00000000">
        <w:rPr>
          <w:rFonts w:ascii="Nunito" w:cs="Nunito" w:eastAsia="Nunito" w:hAnsi="Nunito"/>
          <w:b w:val="1"/>
          <w:color w:val="ff0000"/>
          <w:sz w:val="28"/>
          <w:szCs w:val="28"/>
          <w:highlight w:val="white"/>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DA">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Vocabulary Words</w:t>
        <w:br w:type="textWrapping"/>
      </w:r>
    </w:p>
    <w:p w:rsidR="00000000" w:rsidDel="00000000" w:rsidP="00000000" w:rsidRDefault="00000000" w:rsidRPr="00000000" w14:paraId="000000DB">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0DC">
      <w:pPr>
        <w:spacing w:line="240" w:lineRule="auto"/>
        <w:rPr>
          <w:rFonts w:ascii="Nunito" w:cs="Nunito" w:eastAsia="Nunito" w:hAnsi="Nunito"/>
          <w:b w:val="1"/>
          <w:sz w:val="28"/>
          <w:szCs w:val="28"/>
          <w:highlight w:val="white"/>
        </w:rPr>
      </w:pPr>
      <w:r w:rsidDel="00000000" w:rsidR="00000000" w:rsidRPr="00000000">
        <w:rPr>
          <w:rtl w:val="0"/>
        </w:rPr>
      </w:r>
    </w:p>
    <w:tbl>
      <w:tblPr>
        <w:tblStyle w:val="Table1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Directions: </w:t>
            </w:r>
            <w:r w:rsidDel="00000000" w:rsidR="00000000" w:rsidRPr="00000000">
              <w:rPr>
                <w:rFonts w:ascii="Nunito" w:cs="Nunito" w:eastAsia="Nunito" w:hAnsi="Nunito"/>
                <w:sz w:val="24"/>
                <w:szCs w:val="24"/>
                <w:highlight w:val="white"/>
                <w:rtl w:val="0"/>
              </w:rPr>
              <w:t xml:space="preserve">Find the definition for the following words using a dictionary or your computer and fill them in the space provided. </w:t>
            </w:r>
          </w:p>
        </w:tc>
      </w:tr>
    </w:tbl>
    <w:p w:rsidR="00000000" w:rsidDel="00000000" w:rsidP="00000000" w:rsidRDefault="00000000" w:rsidRPr="00000000" w14:paraId="000000DE">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DF">
      <w:pPr>
        <w:numPr>
          <w:ilvl w:val="0"/>
          <w:numId w:val="19"/>
        </w:numPr>
        <w:spacing w:line="240" w:lineRule="auto"/>
        <w:ind w:left="720" w:hanging="360"/>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Career Cluster  : </w:t>
        <w:br w:type="textWrapping"/>
        <w:br w:type="textWrapping"/>
        <w:t xml:space="preserve">_____________________________________________________________________</w:t>
        <w:br w:type="textWrapping"/>
        <w:br w:type="textWrapping"/>
        <w:t xml:space="preserve">_____________________________________________________________________.</w:t>
        <w:br w:type="textWrapping"/>
      </w:r>
    </w:p>
    <w:p w:rsidR="00000000" w:rsidDel="00000000" w:rsidP="00000000" w:rsidRDefault="00000000" w:rsidRPr="00000000" w14:paraId="000000E0">
      <w:pPr>
        <w:numPr>
          <w:ilvl w:val="0"/>
          <w:numId w:val="19"/>
        </w:numPr>
        <w:spacing w:line="240" w:lineRule="auto"/>
        <w:ind w:left="720" w:hanging="360"/>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Apprenticeship : </w:t>
        <w:br w:type="textWrapping"/>
        <w:br w:type="textWrapping"/>
        <w:t xml:space="preserve">_____________________________________________________________________</w:t>
        <w:br w:type="textWrapping"/>
        <w:br w:type="textWrapping"/>
        <w:t xml:space="preserve">_____________________________________________________________________.</w:t>
        <w:br w:type="textWrapping"/>
      </w:r>
    </w:p>
    <w:p w:rsidR="00000000" w:rsidDel="00000000" w:rsidP="00000000" w:rsidRDefault="00000000" w:rsidRPr="00000000" w14:paraId="000000E1">
      <w:pPr>
        <w:numPr>
          <w:ilvl w:val="0"/>
          <w:numId w:val="19"/>
        </w:numPr>
        <w:spacing w:line="240" w:lineRule="auto"/>
        <w:ind w:left="720" w:hanging="360"/>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Resume : </w:t>
        <w:br w:type="textWrapping"/>
        <w:br w:type="textWrapping"/>
        <w:t xml:space="preserve">_____________________________________________________________________</w:t>
        <w:br w:type="textWrapping"/>
        <w:br w:type="textWrapping"/>
        <w:t xml:space="preserve">_____________________________________________________________________.</w:t>
        <w:br w:type="textWrapping"/>
      </w:r>
    </w:p>
    <w:p w:rsidR="00000000" w:rsidDel="00000000" w:rsidP="00000000" w:rsidRDefault="00000000" w:rsidRPr="00000000" w14:paraId="000000E2">
      <w:pPr>
        <w:numPr>
          <w:ilvl w:val="0"/>
          <w:numId w:val="19"/>
        </w:numPr>
        <w:spacing w:line="240" w:lineRule="auto"/>
        <w:ind w:left="720" w:hanging="360"/>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Interview : </w:t>
        <w:br w:type="textWrapping"/>
        <w:br w:type="textWrapping"/>
        <w:t xml:space="preserve">_____________________________________________________________________</w:t>
        <w:br w:type="textWrapping"/>
        <w:br w:type="textWrapping"/>
        <w:t xml:space="preserve">_____________________________________________________________________.</w:t>
        <w:br w:type="textWrapping"/>
      </w:r>
    </w:p>
    <w:p w:rsidR="00000000" w:rsidDel="00000000" w:rsidP="00000000" w:rsidRDefault="00000000" w:rsidRPr="00000000" w14:paraId="000000E3">
      <w:pPr>
        <w:numPr>
          <w:ilvl w:val="0"/>
          <w:numId w:val="19"/>
        </w:numPr>
        <w:spacing w:line="240" w:lineRule="auto"/>
        <w:ind w:left="720" w:hanging="360"/>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Networking : </w:t>
        <w:br w:type="textWrapping"/>
        <w:br w:type="textWrapping"/>
        <w:t xml:space="preserve">_____________________________________________________________________</w:t>
        <w:br w:type="textWrapping"/>
        <w:br w:type="textWrapping"/>
        <w:t xml:space="preserve">_____________________________________________________________________.</w:t>
      </w:r>
    </w:p>
    <w:p w:rsidR="00000000" w:rsidDel="00000000" w:rsidP="00000000" w:rsidRDefault="00000000" w:rsidRPr="00000000" w14:paraId="000000E4">
      <w:pPr>
        <w:spacing w:line="240" w:lineRule="auto"/>
        <w:ind w:left="0" w:firstLine="0"/>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0E5">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0E6">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0E7">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0E8">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Fonts w:ascii="Nunito" w:cs="Nunito" w:eastAsia="Nunito" w:hAnsi="Nunito"/>
          <w:b w:val="1"/>
          <w:sz w:val="28"/>
          <w:szCs w:val="28"/>
          <w:highlight w:val="white"/>
          <w:rtl w:val="0"/>
        </w:rPr>
        <w:t xml:space="preserve">Reading Comprehension</w:t>
      </w:r>
    </w:p>
    <w:p w:rsidR="00000000" w:rsidDel="00000000" w:rsidP="00000000" w:rsidRDefault="00000000" w:rsidRPr="00000000" w14:paraId="000000E9">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0EA">
      <w:pPr>
        <w:spacing w:line="240" w:lineRule="auto"/>
        <w:rPr>
          <w:rFonts w:ascii="Nunito" w:cs="Nunito" w:eastAsia="Nunito" w:hAnsi="Nunito"/>
          <w:b w:val="1"/>
          <w:sz w:val="28"/>
          <w:szCs w:val="28"/>
          <w:highlight w:val="white"/>
        </w:rPr>
      </w:pPr>
      <w:r w:rsidDel="00000000" w:rsidR="00000000" w:rsidRPr="00000000">
        <w:rPr>
          <w:rtl w:val="0"/>
        </w:rPr>
      </w:r>
    </w:p>
    <w:tbl>
      <w:tblPr>
        <w:tblStyle w:val="Table1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EC">
            <w:pPr>
              <w:widowControl w:val="0"/>
              <w:numPr>
                <w:ilvl w:val="0"/>
                <w:numId w:val="2"/>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Read the passage out loud to your partner. </w:t>
            </w:r>
          </w:p>
          <w:p w:rsidR="00000000" w:rsidDel="00000000" w:rsidP="00000000" w:rsidRDefault="00000000" w:rsidRPr="00000000" w14:paraId="000000ED">
            <w:pPr>
              <w:widowControl w:val="0"/>
              <w:numPr>
                <w:ilvl w:val="0"/>
                <w:numId w:val="2"/>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Write down the answers to the questions in the space provided, independently. </w:t>
            </w:r>
          </w:p>
          <w:p w:rsidR="00000000" w:rsidDel="00000000" w:rsidP="00000000" w:rsidRDefault="00000000" w:rsidRPr="00000000" w14:paraId="000000EE">
            <w:pPr>
              <w:widowControl w:val="0"/>
              <w:numPr>
                <w:ilvl w:val="0"/>
                <w:numId w:val="2"/>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After writing all the answers, discuss them with your partner. </w:t>
            </w:r>
          </w:p>
          <w:p w:rsidR="00000000" w:rsidDel="00000000" w:rsidP="00000000" w:rsidRDefault="00000000" w:rsidRPr="00000000" w14:paraId="000000EF">
            <w:pPr>
              <w:widowControl w:val="0"/>
              <w:numPr>
                <w:ilvl w:val="0"/>
                <w:numId w:val="2"/>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Ask your instructor for help if you need it. </w:t>
            </w:r>
          </w:p>
        </w:tc>
      </w:tr>
    </w:tbl>
    <w:p w:rsidR="00000000" w:rsidDel="00000000" w:rsidP="00000000" w:rsidRDefault="00000000" w:rsidRPr="00000000" w14:paraId="000000F0">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F1">
      <w:pPr>
        <w:widowControl w:val="0"/>
        <w:spacing w:line="240" w:lineRule="auto"/>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Understanding Different Jobs</w:t>
      </w:r>
    </w:p>
    <w:p w:rsidR="00000000" w:rsidDel="00000000" w:rsidP="00000000" w:rsidRDefault="00000000" w:rsidRPr="00000000" w14:paraId="000000F2">
      <w:pPr>
        <w:widowControl w:val="0"/>
        <w:spacing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F3">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Do you like to work with people or animals? Do you enjoy helping others or making them happy? Do you like to care for others or teach them? These are some of the things that can help you choose a job that you will love. There are many different jobs that you can do!</w:t>
      </w:r>
    </w:p>
    <w:p w:rsidR="00000000" w:rsidDel="00000000" w:rsidP="00000000" w:rsidRDefault="00000000" w:rsidRPr="00000000" w14:paraId="000000F4">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5">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Some jobs involve working with people, like talking to customers as a cashier or serving food as a waiter. Others involve helping others, like giving advice as a counselor or saving lives as a firefighter. Some people work with animals, like taking care of pets as a pet groomer or studying animals as a wildlife biologist. And some people work with teaching others, like showing kids how to read as a teacher or helping adults learn new skills as a trainer.</w:t>
      </w:r>
    </w:p>
    <w:p w:rsidR="00000000" w:rsidDel="00000000" w:rsidP="00000000" w:rsidRDefault="00000000" w:rsidRPr="00000000" w14:paraId="000000F6">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7">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There are many groups of jobs that have similar knowledge and skills. These groups are called career clusters. There are 16 career clusters in total. You can learn more about them by watching videos, researching on websites, or listening to podcasts about different jobs. You can also try different hobbies or volunteer work that are related to different jobs.</w:t>
      </w:r>
    </w:p>
    <w:p w:rsidR="00000000" w:rsidDel="00000000" w:rsidP="00000000" w:rsidRDefault="00000000" w:rsidRPr="00000000" w14:paraId="000000F8">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9">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FA">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0FB">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Questions: </w:t>
      </w:r>
    </w:p>
    <w:p w:rsidR="00000000" w:rsidDel="00000000" w:rsidP="00000000" w:rsidRDefault="00000000" w:rsidRPr="00000000" w14:paraId="000000FC">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FD">
      <w:pPr>
        <w:numPr>
          <w:ilvl w:val="0"/>
          <w:numId w:val="1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are some jobs that involve working with people?</w:t>
      </w:r>
    </w:p>
    <w:p w:rsidR="00000000" w:rsidDel="00000000" w:rsidP="00000000" w:rsidRDefault="00000000" w:rsidRPr="00000000" w14:paraId="000000FE">
      <w:pPr>
        <w:spacing w:line="240" w:lineRule="auto"/>
        <w:ind w:left="720" w:firstLine="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br w:type="textWrapping"/>
        <w:br w:type="textWrapping"/>
        <w:br w:type="textWrapping"/>
      </w:r>
    </w:p>
    <w:p w:rsidR="00000000" w:rsidDel="00000000" w:rsidP="00000000" w:rsidRDefault="00000000" w:rsidRPr="00000000" w14:paraId="000000FF">
      <w:pPr>
        <w:numPr>
          <w:ilvl w:val="0"/>
          <w:numId w:val="1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are some skills or tools that you need to work with animals?</w:t>
        <w:br w:type="textWrapping"/>
        <w:br w:type="textWrapping"/>
        <w:br w:type="textWrapping"/>
        <w:br w:type="textWrapping"/>
      </w:r>
    </w:p>
    <w:p w:rsidR="00000000" w:rsidDel="00000000" w:rsidP="00000000" w:rsidRDefault="00000000" w:rsidRPr="00000000" w14:paraId="00000100">
      <w:pPr>
        <w:numPr>
          <w:ilvl w:val="0"/>
          <w:numId w:val="1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Which jobs would you like to do if you like helping others?</w:t>
        <w:br w:type="textWrapping"/>
        <w:br w:type="textWrapping"/>
        <w:br w:type="textWrapping"/>
        <w:br w:type="textWrapping"/>
      </w:r>
    </w:p>
    <w:p w:rsidR="00000000" w:rsidDel="00000000" w:rsidP="00000000" w:rsidRDefault="00000000" w:rsidRPr="00000000" w14:paraId="00000101">
      <w:pPr>
        <w:numPr>
          <w:ilvl w:val="0"/>
          <w:numId w:val="1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How can you find out which career cluster matches your interests and personality?</w:t>
      </w:r>
    </w:p>
    <w:p w:rsidR="00000000" w:rsidDel="00000000" w:rsidP="00000000" w:rsidRDefault="00000000" w:rsidRPr="00000000" w14:paraId="00000102">
      <w:pPr>
        <w:spacing w:line="240" w:lineRule="auto"/>
        <w:ind w:left="0" w:firstLine="0"/>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3">
      <w:pPr>
        <w:spacing w:line="240" w:lineRule="auto"/>
        <w:ind w:left="0" w:firstLine="0"/>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104">
      <w:pPr>
        <w:spacing w:line="240" w:lineRule="auto"/>
        <w:jc w:val="center"/>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05">
      <w:pPr>
        <w:spacing w:line="240" w:lineRule="auto"/>
        <w:jc w:val="center"/>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06">
      <w:pPr>
        <w:spacing w:line="240" w:lineRule="auto"/>
        <w:jc w:val="center"/>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07">
      <w:pPr>
        <w:spacing w:line="240" w:lineRule="auto"/>
        <w:jc w:val="center"/>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08">
      <w:pPr>
        <w:spacing w:line="240" w:lineRule="auto"/>
        <w:jc w:val="center"/>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09">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Reading Comprehension</w:t>
      </w:r>
    </w:p>
    <w:p w:rsidR="00000000" w:rsidDel="00000000" w:rsidP="00000000" w:rsidRDefault="00000000" w:rsidRPr="00000000" w14:paraId="0000010A">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10B">
      <w:pPr>
        <w:spacing w:line="240" w:lineRule="auto"/>
        <w:rPr>
          <w:rFonts w:ascii="Nunito" w:cs="Nunito" w:eastAsia="Nunito" w:hAnsi="Nunito"/>
          <w:b w:val="1"/>
          <w:sz w:val="28"/>
          <w:szCs w:val="28"/>
          <w:highlight w:val="white"/>
        </w:rPr>
      </w:pPr>
      <w:r w:rsidDel="00000000" w:rsidR="00000000" w:rsidRPr="00000000">
        <w:rPr>
          <w:rtl w:val="0"/>
        </w:rPr>
      </w:r>
    </w:p>
    <w:tbl>
      <w:tblPr>
        <w:tblStyle w:val="Table1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10D">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out loud to your partner. </w:t>
            </w:r>
          </w:p>
          <w:p w:rsidR="00000000" w:rsidDel="00000000" w:rsidP="00000000" w:rsidRDefault="00000000" w:rsidRPr="00000000" w14:paraId="0000010E">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Write down the answers to the questions in the space provided, independently. </w:t>
            </w:r>
          </w:p>
          <w:p w:rsidR="00000000" w:rsidDel="00000000" w:rsidP="00000000" w:rsidRDefault="00000000" w:rsidRPr="00000000" w14:paraId="0000010F">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Use the sentence starters to help you write your answers. </w:t>
            </w:r>
          </w:p>
          <w:p w:rsidR="00000000" w:rsidDel="00000000" w:rsidP="00000000" w:rsidRDefault="00000000" w:rsidRPr="00000000" w14:paraId="00000110">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After writing all the answers, discuss them with your partner. </w:t>
            </w:r>
          </w:p>
          <w:p w:rsidR="00000000" w:rsidDel="00000000" w:rsidP="00000000" w:rsidRDefault="00000000" w:rsidRPr="00000000" w14:paraId="00000111">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Ask your instructor for help if you need it. </w:t>
            </w:r>
          </w:p>
        </w:tc>
      </w:tr>
    </w:tbl>
    <w:p w:rsidR="00000000" w:rsidDel="00000000" w:rsidP="00000000" w:rsidRDefault="00000000" w:rsidRPr="00000000" w14:paraId="00000112">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13">
      <w:pPr>
        <w:widowControl w:val="0"/>
        <w:spacing w:line="240" w:lineRule="auto"/>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Understanding Different Jobs</w:t>
      </w:r>
    </w:p>
    <w:p w:rsidR="00000000" w:rsidDel="00000000" w:rsidP="00000000" w:rsidRDefault="00000000" w:rsidRPr="00000000" w14:paraId="00000114">
      <w:pPr>
        <w:widowControl w:val="0"/>
        <w:spacing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115">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Do you like to work with people or animals? Do you enjoy helping others or making them happy? Do you like to care for others or teach them? These are some of the things that can help you choose a job that you will love. There are many different jobs that you can do!</w:t>
      </w:r>
    </w:p>
    <w:p w:rsidR="00000000" w:rsidDel="00000000" w:rsidP="00000000" w:rsidRDefault="00000000" w:rsidRPr="00000000" w14:paraId="00000116">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7">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Some jobs involve working with people, like talking to customers as a cashier or serving food as a waiter. Others involve helping others, like giving advice as a counselor or saving lives as a firefighter. Some people work with animals, like taking care of pets as a pet groomer or studying animals as a wildlife biologist. And some people work with teaching others, like showing kids how to read as a teacher or helping adults learn new skills as a trainer.</w:t>
      </w:r>
    </w:p>
    <w:p w:rsidR="00000000" w:rsidDel="00000000" w:rsidP="00000000" w:rsidRDefault="00000000" w:rsidRPr="00000000" w14:paraId="00000118">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9">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There are many groups of jobs that have similar knowledge and skills. These groups are called career clusters. There are 16 career clusters in total. You can learn more about them by watching videos, researching on websites, or listening to podcasts about different jobs. You can also try different hobbies or volunteer work that are related to different jobs.</w:t>
      </w:r>
    </w:p>
    <w:p w:rsidR="00000000" w:rsidDel="00000000" w:rsidP="00000000" w:rsidRDefault="00000000" w:rsidRPr="00000000" w14:paraId="0000011A">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1B">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Questions: </w:t>
      </w:r>
    </w:p>
    <w:p w:rsidR="00000000" w:rsidDel="00000000" w:rsidP="00000000" w:rsidRDefault="00000000" w:rsidRPr="00000000" w14:paraId="0000011C">
      <w:pPr>
        <w:spacing w:line="240" w:lineRule="auto"/>
        <w:rPr>
          <w:rFonts w:ascii="Nunito" w:cs="Nunito" w:eastAsia="Nunito" w:hAnsi="Nunito"/>
          <w:b w:val="1"/>
          <w:sz w:val="28"/>
          <w:szCs w:val="28"/>
          <w:highlight w:val="white"/>
        </w:rPr>
      </w:pPr>
      <w:r w:rsidDel="00000000" w:rsidR="00000000" w:rsidRPr="00000000">
        <w:rPr>
          <w:rtl w:val="0"/>
        </w:rPr>
      </w:r>
    </w:p>
    <w:tbl>
      <w:tblPr>
        <w:tblStyle w:val="Table18"/>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rHeight w:val="1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numPr>
                <w:ilvl w:val="0"/>
                <w:numId w:val="9"/>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are some jobs that involve working with people?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Some jobs that involve working with people are …</w:t>
              <w:br w:type="textWrapping"/>
              <w:br w:type="textWrapping"/>
            </w:r>
          </w:p>
        </w:tc>
      </w:tr>
      <w:tr>
        <w:trPr>
          <w:cantSplit w:val="0"/>
          <w:trHeight w:val="16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numPr>
                <w:ilvl w:val="0"/>
                <w:numId w:val="9"/>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are some skills or tools that you need to work with animals?</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Fonts w:ascii="Nunito" w:cs="Nunito" w:eastAsia="Nunito" w:hAnsi="Nunito"/>
                <w:sz w:val="24"/>
                <w:szCs w:val="24"/>
                <w:highlight w:val="white"/>
                <w:rtl w:val="0"/>
              </w:rPr>
              <w:t xml:space="preserve">To work with animals we will need  …</w:t>
              <w:br w:type="textWrapping"/>
            </w:r>
            <w:r w:rsidDel="00000000" w:rsidR="00000000" w:rsidRPr="00000000">
              <w:rPr>
                <w:rtl w:val="0"/>
              </w:rPr>
            </w:r>
          </w:p>
        </w:tc>
      </w:tr>
      <w:tr>
        <w:trPr>
          <w:cantSplit w:val="0"/>
          <w:trHeight w:val="19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numPr>
                <w:ilvl w:val="0"/>
                <w:numId w:val="9"/>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Which jobs would you like to do if you like helping others?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If I like helping others, I can work as …</w:t>
              <w:br w:type="textWrapping"/>
              <w:br w:type="textWrapping"/>
            </w:r>
          </w:p>
        </w:tc>
      </w:tr>
      <w:tr>
        <w:trPr>
          <w:cantSplit w:val="0"/>
          <w:trHeight w:val="23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numPr>
                <w:ilvl w:val="0"/>
                <w:numId w:val="9"/>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How can you find out which career cluster matches your interests and personality?</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 can find a career cluster matching my interest and personality by …</w:t>
              <w:br w:type="textWrapping"/>
              <w:br w:type="textWrapping"/>
              <w:br w:type="textWrapping"/>
              <w:br w:type="textWrapping"/>
            </w:r>
          </w:p>
        </w:tc>
      </w:tr>
    </w:tbl>
    <w:p w:rsidR="00000000" w:rsidDel="00000000" w:rsidP="00000000" w:rsidRDefault="00000000" w:rsidRPr="00000000" w14:paraId="00000127">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28">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29">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2A">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2B">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2C">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2D">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2E">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2F">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0">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1">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2">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3">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4">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5">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6">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7">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8">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9">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A">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B">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C">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D">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E">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F">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40">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41">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42">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43">
      <w:pPr>
        <w:spacing w:line="240" w:lineRule="auto"/>
        <w:jc w:val="center"/>
        <w:rPr>
          <w:rFonts w:ascii="Nunito" w:cs="Nunito" w:eastAsia="Nunito" w:hAnsi="Nunito"/>
          <w:b w:val="1"/>
          <w:color w:val="ff0000"/>
          <w:sz w:val="28"/>
          <w:szCs w:val="28"/>
          <w:highlight w:val="white"/>
        </w:rPr>
      </w:pPr>
      <w:r w:rsidDel="00000000" w:rsidR="00000000" w:rsidRPr="00000000">
        <w:rPr>
          <w:rFonts w:ascii="Nunito" w:cs="Nunito" w:eastAsia="Nunito" w:hAnsi="Nunito"/>
          <w:b w:val="1"/>
          <w:sz w:val="28"/>
          <w:szCs w:val="28"/>
          <w:highlight w:val="white"/>
          <w:rtl w:val="0"/>
        </w:rPr>
        <w:t xml:space="preserve">Interest Profile and Career Families - Reflection</w:t>
      </w:r>
      <w:r w:rsidDel="00000000" w:rsidR="00000000" w:rsidRPr="00000000">
        <w:rPr>
          <w:rtl w:val="0"/>
        </w:rPr>
      </w:r>
    </w:p>
    <w:p w:rsidR="00000000" w:rsidDel="00000000" w:rsidP="00000000" w:rsidRDefault="00000000" w:rsidRPr="00000000" w14:paraId="00000144">
      <w:pPr>
        <w:spacing w:line="240" w:lineRule="auto"/>
        <w:jc w:val="left"/>
        <w:rPr>
          <w:rFonts w:ascii="Nunito" w:cs="Nunito" w:eastAsia="Nunito" w:hAnsi="Nunito"/>
          <w:color w:val="ff0000"/>
          <w:sz w:val="24"/>
          <w:szCs w:val="24"/>
          <w:highlight w:val="white"/>
        </w:rPr>
      </w:pPr>
      <w:r w:rsidDel="00000000" w:rsidR="00000000" w:rsidRPr="00000000">
        <w:rPr>
          <w:rtl w:val="0"/>
        </w:rPr>
      </w:r>
    </w:p>
    <w:tbl>
      <w:tblPr>
        <w:tblStyle w:val="Table19"/>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ff0000"/>
                <w:sz w:val="24"/>
                <w:szCs w:val="24"/>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color w:val="ff0000"/>
                <w:sz w:val="24"/>
                <w:szCs w:val="24"/>
                <w:highlight w:val="white"/>
                <w:rtl w:val="0"/>
              </w:rPr>
              <w:t xml:space="preserve">: </w:t>
            </w:r>
          </w:p>
          <w:p w:rsidR="00000000" w:rsidDel="00000000" w:rsidP="00000000" w:rsidRDefault="00000000" w:rsidRPr="00000000" w14:paraId="0000014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Complete the Interest Profiler online survey and record your top 3 interest categories</w:t>
            </w:r>
          </w:p>
          <w:p w:rsidR="00000000" w:rsidDel="00000000" w:rsidP="00000000" w:rsidRDefault="00000000" w:rsidRPr="00000000" w14:paraId="000001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Click on each interest category hyperlink to read about the type of work you might like</w:t>
            </w:r>
          </w:p>
          <w:p w:rsidR="00000000" w:rsidDel="00000000" w:rsidP="00000000" w:rsidRDefault="00000000" w:rsidRPr="00000000" w14:paraId="0000014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Use the information from the survey and the links to complete the "Interest Profiler" section </w:t>
            </w:r>
          </w:p>
          <w:p w:rsidR="00000000" w:rsidDel="00000000" w:rsidP="00000000" w:rsidRDefault="00000000" w:rsidRPr="00000000" w14:paraId="000001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Discuss the sample occupations in your top interest category with your group and answer the reflection questions in the "Career Cluster Matrix" section of the graphic organizer.</w:t>
            </w:r>
          </w:p>
        </w:tc>
      </w:tr>
    </w:tbl>
    <w:p w:rsidR="00000000" w:rsidDel="00000000" w:rsidP="00000000" w:rsidRDefault="00000000" w:rsidRPr="00000000" w14:paraId="0000014A">
      <w:pPr>
        <w:spacing w:line="240" w:lineRule="auto"/>
        <w:jc w:val="left"/>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4B">
      <w:pPr>
        <w:spacing w:line="240" w:lineRule="auto"/>
        <w:jc w:val="left"/>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INTEREST PROFILER</w:t>
        <w:br w:type="textWrapping"/>
      </w:r>
    </w:p>
    <w:tbl>
      <w:tblPr>
        <w:tblStyle w:val="Table20"/>
        <w:tblW w:w="10380.0" w:type="dxa"/>
        <w:jc w:val="center"/>
        <w:tblLayout w:type="fixed"/>
        <w:tblLook w:val="0600"/>
      </w:tblPr>
      <w:tblGrid>
        <w:gridCol w:w="3435"/>
        <w:gridCol w:w="1290"/>
        <w:gridCol w:w="5655"/>
        <w:tblGridChange w:id="0">
          <w:tblGrid>
            <w:gridCol w:w="3435"/>
            <w:gridCol w:w="1290"/>
            <w:gridCol w:w="5655"/>
          </w:tblGrid>
        </w:tblGridChange>
      </w:tblGrid>
      <w:tr>
        <w:trPr>
          <w:cantSplit w:val="0"/>
          <w:trHeight w:val="1200" w:hRule="atLeast"/>
          <w:tblHeader w:val="0"/>
        </w:trPr>
        <w:tc>
          <w:tcPr>
            <w:tcBorders>
              <w:top w:color="000000" w:space="0" w:sz="6" w:val="single"/>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4C">
            <w:pPr>
              <w:spacing w:after="380" w:before="380" w:line="411.42960000000005" w:lineRule="auto"/>
              <w:jc w:val="cente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My Top Three Interest Profiles Are</w:t>
            </w:r>
          </w:p>
        </w:tc>
        <w:tc>
          <w:tcPr>
            <w:tcBorders>
              <w:top w:color="000000" w:space="0" w:sz="6" w:val="single"/>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4D">
            <w:pPr>
              <w:spacing w:after="380" w:before="380" w:line="411.42960000000005" w:lineRule="auto"/>
              <w:jc w:val="cente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Score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E">
            <w:pPr>
              <w:spacing w:after="380" w:before="380" w:line="411.42960000000005" w:lineRule="auto"/>
              <w:jc w:val="cente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Type of Work I Like</w:t>
            </w:r>
          </w:p>
        </w:tc>
      </w:tr>
      <w:tr>
        <w:trPr>
          <w:cantSplit w:val="0"/>
          <w:trHeight w:val="1095"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4F">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1.</w:t>
            </w:r>
          </w:p>
        </w:tc>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0">
            <w:pPr>
              <w:spacing w:after="380" w:before="380" w:line="411.42960000000005" w:lineRule="auto"/>
              <w:rPr>
                <w:rFonts w:ascii="Nunito" w:cs="Nunito" w:eastAsia="Nunito" w:hAnsi="Nunito"/>
                <w:sz w:val="24"/>
                <w:szCs w:val="24"/>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1">
            <w:pPr>
              <w:spacing w:after="380" w:before="380" w:line="411.42960000000005" w:lineRule="auto"/>
              <w:rPr>
                <w:rFonts w:ascii="Nunito" w:cs="Nunito" w:eastAsia="Nunito" w:hAnsi="Nunito"/>
                <w:sz w:val="24"/>
                <w:szCs w:val="24"/>
              </w:rPr>
            </w:pPr>
            <w:r w:rsidDel="00000000" w:rsidR="00000000" w:rsidRPr="00000000">
              <w:rPr>
                <w:rtl w:val="0"/>
              </w:rPr>
            </w:r>
          </w:p>
        </w:tc>
      </w:tr>
      <w:tr>
        <w:trPr>
          <w:cantSplit w:val="0"/>
          <w:trHeight w:val="1110"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2">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2.</w:t>
            </w:r>
          </w:p>
        </w:tc>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3">
            <w:pPr>
              <w:spacing w:after="380" w:before="380" w:line="411.42960000000005" w:lineRule="auto"/>
              <w:rPr>
                <w:rFonts w:ascii="Nunito" w:cs="Nunito" w:eastAsia="Nunito" w:hAnsi="Nunito"/>
                <w:sz w:val="24"/>
                <w:szCs w:val="24"/>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4">
            <w:pPr>
              <w:spacing w:after="380" w:before="380" w:line="411.42960000000005" w:lineRule="auto"/>
              <w:rPr>
                <w:rFonts w:ascii="Nunito" w:cs="Nunito" w:eastAsia="Nunito" w:hAnsi="Nunito"/>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5">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3.</w:t>
            </w:r>
          </w:p>
        </w:tc>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56">
            <w:pPr>
              <w:spacing w:after="380" w:before="380" w:line="411.42960000000005" w:lineRule="auto"/>
              <w:rPr>
                <w:rFonts w:ascii="Nunito" w:cs="Nunito" w:eastAsia="Nunito" w:hAnsi="Nunito"/>
                <w:sz w:val="24"/>
                <w:szCs w:val="24"/>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7">
            <w:pPr>
              <w:spacing w:after="380" w:before="380" w:line="411.42960000000005" w:lineRule="auto"/>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158">
      <w:pPr>
        <w:spacing w:line="240" w:lineRule="auto"/>
        <w:jc w:val="left"/>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59">
      <w:pPr>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CAREER CLUSTER MATRIX</w:t>
      </w:r>
    </w:p>
    <w:p w:rsidR="00000000" w:rsidDel="00000000" w:rsidP="00000000" w:rsidRDefault="00000000" w:rsidRPr="00000000" w14:paraId="0000015A">
      <w:pPr>
        <w:spacing w:line="240" w:lineRule="auto"/>
        <w:ind w:left="0" w:firstLine="0"/>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15B">
      <w:pPr>
        <w:numPr>
          <w:ilvl w:val="0"/>
          <w:numId w:val="10"/>
        </w:numPr>
        <w:spacing w:line="360" w:lineRule="auto"/>
        <w:ind w:left="720" w:hanging="360"/>
        <w:rPr>
          <w:rFonts w:ascii="Nunito" w:cs="Nunito" w:eastAsia="Nunito" w:hAnsi="Nunito"/>
          <w:b w:val="1"/>
          <w:sz w:val="24"/>
          <w:szCs w:val="24"/>
          <w:highlight w:val="white"/>
          <w:u w:val="none"/>
        </w:rPr>
      </w:pPr>
      <w:r w:rsidDel="00000000" w:rsidR="00000000" w:rsidRPr="00000000">
        <w:rPr>
          <w:rFonts w:ascii="Nunito" w:cs="Nunito" w:eastAsia="Nunito" w:hAnsi="Nunito"/>
          <w:sz w:val="24"/>
          <w:szCs w:val="24"/>
          <w:highlight w:val="white"/>
          <w:rtl w:val="0"/>
        </w:rPr>
        <w:t xml:space="preserve">My top interest profile is ________________________________________.</w:t>
        <w:br w:type="textWrapping"/>
      </w:r>
    </w:p>
    <w:p w:rsidR="00000000" w:rsidDel="00000000" w:rsidP="00000000" w:rsidRDefault="00000000" w:rsidRPr="00000000" w14:paraId="0000015C">
      <w:pPr>
        <w:numPr>
          <w:ilvl w:val="0"/>
          <w:numId w:val="10"/>
        </w:numPr>
        <w:spacing w:line="360" w:lineRule="auto"/>
        <w:ind w:left="720" w:hanging="360"/>
        <w:rPr>
          <w:rFonts w:ascii="Nunito" w:cs="Nunito" w:eastAsia="Nunito" w:hAnsi="Nunito"/>
          <w:b w:val="1"/>
          <w:sz w:val="24"/>
          <w:szCs w:val="24"/>
          <w:highlight w:val="white"/>
          <w:u w:val="none"/>
        </w:rPr>
      </w:pPr>
      <w:r w:rsidDel="00000000" w:rsidR="00000000" w:rsidRPr="00000000">
        <w:rPr>
          <w:rFonts w:ascii="Nunito" w:cs="Nunito" w:eastAsia="Nunito" w:hAnsi="Nunito"/>
          <w:sz w:val="24"/>
          <w:szCs w:val="24"/>
          <w:highlight w:val="white"/>
          <w:rtl w:val="0"/>
        </w:rPr>
        <w:t xml:space="preserve">The career cluster that interests me the most is _______________________________.</w:t>
        <w:br w:type="textWrapping"/>
      </w:r>
    </w:p>
    <w:p w:rsidR="00000000" w:rsidDel="00000000" w:rsidP="00000000" w:rsidRDefault="00000000" w:rsidRPr="00000000" w14:paraId="0000015D">
      <w:pPr>
        <w:numPr>
          <w:ilvl w:val="0"/>
          <w:numId w:val="10"/>
        </w:numPr>
        <w:spacing w:line="360" w:lineRule="auto"/>
        <w:ind w:left="720" w:hanging="360"/>
        <w:rPr>
          <w:rFonts w:ascii="Nunito" w:cs="Nunito" w:eastAsia="Nunito" w:hAnsi="Nunito"/>
          <w:b w:val="1"/>
          <w:sz w:val="24"/>
          <w:szCs w:val="24"/>
          <w:highlight w:val="white"/>
          <w:u w:val="none"/>
        </w:rPr>
      </w:pPr>
      <w:r w:rsidDel="00000000" w:rsidR="00000000" w:rsidRPr="00000000">
        <w:rPr>
          <w:rFonts w:ascii="Nunito" w:cs="Nunito" w:eastAsia="Nunito" w:hAnsi="Nunito"/>
          <w:sz w:val="24"/>
          <w:szCs w:val="24"/>
          <w:highlight w:val="white"/>
          <w:rtl w:val="0"/>
        </w:rPr>
        <w:t xml:space="preserve">The occupation I find the most surprising in the career cluster for my interest profile is ______________________________. It is surprising because _________________________________________________________________________________________________________________________________________________________________.</w:t>
        <w:br w:type="textWrapping"/>
      </w:r>
    </w:p>
    <w:p w:rsidR="00000000" w:rsidDel="00000000" w:rsidP="00000000" w:rsidRDefault="00000000" w:rsidRPr="00000000" w14:paraId="0000015E">
      <w:pPr>
        <w:numPr>
          <w:ilvl w:val="0"/>
          <w:numId w:val="10"/>
        </w:numPr>
        <w:spacing w:line="360" w:lineRule="auto"/>
        <w:ind w:left="720" w:hanging="360"/>
        <w:rPr>
          <w:rFonts w:ascii="Nunito" w:cs="Nunito" w:eastAsia="Nunito" w:hAnsi="Nunito"/>
          <w:b w:val="1"/>
          <w:sz w:val="24"/>
          <w:szCs w:val="24"/>
          <w:highlight w:val="white"/>
          <w:u w:val="none"/>
        </w:rPr>
      </w:pPr>
      <w:r w:rsidDel="00000000" w:rsidR="00000000" w:rsidRPr="00000000">
        <w:rPr>
          <w:rFonts w:ascii="Nunito" w:cs="Nunito" w:eastAsia="Nunito" w:hAnsi="Nunito"/>
          <w:sz w:val="24"/>
          <w:szCs w:val="24"/>
          <w:highlight w:val="white"/>
          <w:rtl w:val="0"/>
        </w:rPr>
        <w:t xml:space="preserve">The occupations listed under the career cluster I like match my strengths because __________________________________________________________________________________________________________________________________________________________________________________________________________________________________________________.</w:t>
        <w:br w:type="textWrapping"/>
      </w:r>
    </w:p>
    <w:p w:rsidR="00000000" w:rsidDel="00000000" w:rsidP="00000000" w:rsidRDefault="00000000" w:rsidRPr="00000000" w14:paraId="0000015F">
      <w:pPr>
        <w:numPr>
          <w:ilvl w:val="0"/>
          <w:numId w:val="10"/>
        </w:numPr>
        <w:spacing w:line="360" w:lineRule="auto"/>
        <w:ind w:left="720" w:hanging="360"/>
        <w:rPr>
          <w:rFonts w:ascii="Nunito" w:cs="Nunito" w:eastAsia="Nunito" w:hAnsi="Nunito"/>
          <w:b w:val="1"/>
          <w:sz w:val="24"/>
          <w:szCs w:val="24"/>
          <w:highlight w:val="white"/>
          <w:u w:val="none"/>
        </w:rPr>
      </w:pPr>
      <w:r w:rsidDel="00000000" w:rsidR="00000000" w:rsidRPr="00000000">
        <w:rPr>
          <w:rFonts w:ascii="Nunito" w:cs="Nunito" w:eastAsia="Nunito" w:hAnsi="Nunito"/>
          <w:sz w:val="24"/>
          <w:szCs w:val="24"/>
          <w:highlight w:val="white"/>
          <w:rtl w:val="0"/>
        </w:rPr>
        <w:t xml:space="preserve">The occupations listed under my top interest category and preferred career cluster ___________________(align / do not align) with work I have previously done. </w:t>
        <w:br w:type="textWrapping"/>
      </w:r>
    </w:p>
    <w:p w:rsidR="00000000" w:rsidDel="00000000" w:rsidP="00000000" w:rsidRDefault="00000000" w:rsidRPr="00000000" w14:paraId="00000160">
      <w:pPr>
        <w:numPr>
          <w:ilvl w:val="0"/>
          <w:numId w:val="10"/>
        </w:numPr>
        <w:spacing w:line="360" w:lineRule="auto"/>
        <w:ind w:left="720" w:hanging="360"/>
        <w:rPr>
          <w:rFonts w:ascii="Nunito" w:cs="Nunito" w:eastAsia="Nunito" w:hAnsi="Nunito"/>
          <w:b w:val="1"/>
          <w:sz w:val="24"/>
          <w:szCs w:val="24"/>
          <w:highlight w:val="white"/>
          <w:u w:val="none"/>
        </w:rPr>
      </w:pPr>
      <w:r w:rsidDel="00000000" w:rsidR="00000000" w:rsidRPr="00000000">
        <w:rPr>
          <w:rFonts w:ascii="Nunito" w:cs="Nunito" w:eastAsia="Nunito" w:hAnsi="Nunito"/>
          <w:sz w:val="24"/>
          <w:szCs w:val="24"/>
          <w:highlight w:val="white"/>
          <w:rtl w:val="0"/>
        </w:rPr>
        <w:t xml:space="preserve">One way I can pursue the new career options that match my interest is _________________________________________________________________________________________________________________________________________________________________.</w:t>
      </w:r>
    </w:p>
    <w:p w:rsidR="00000000" w:rsidDel="00000000" w:rsidP="00000000" w:rsidRDefault="00000000" w:rsidRPr="00000000" w14:paraId="00000161">
      <w:pPr>
        <w:spacing w:line="360" w:lineRule="auto"/>
        <w:ind w:left="720" w:firstLine="0"/>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162">
      <w:pPr>
        <w:spacing w:line="360" w:lineRule="auto"/>
        <w:ind w:left="0" w:firstLine="0"/>
        <w:rPr>
          <w:rFonts w:ascii="Nunito" w:cs="Nunito" w:eastAsia="Nunito" w:hAnsi="Nunito"/>
          <w:b w:val="1"/>
          <w:sz w:val="24"/>
          <w:szCs w:val="24"/>
          <w:highlight w:val="white"/>
        </w:rPr>
      </w:pPr>
      <w:r w:rsidDel="00000000" w:rsidR="00000000" w:rsidRPr="00000000">
        <w:rPr>
          <w:rFonts w:ascii="Nunito" w:cs="Nunito" w:eastAsia="Nunito" w:hAnsi="Nunito"/>
          <w:sz w:val="24"/>
          <w:szCs w:val="24"/>
          <w:highlight w:val="white"/>
          <w:rtl w:val="0"/>
        </w:rPr>
        <w:t xml:space="preserve">Additional reflection: </w:t>
      </w:r>
      <w:r w:rsidDel="00000000" w:rsidR="00000000" w:rsidRPr="00000000">
        <w:rPr>
          <w:rtl w:val="0"/>
        </w:rPr>
      </w:r>
    </w:p>
    <w:tbl>
      <w:tblPr>
        <w:tblStyle w:val="Table2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59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bl>
    <w:p w:rsidR="00000000" w:rsidDel="00000000" w:rsidP="00000000" w:rsidRDefault="00000000" w:rsidRPr="00000000" w14:paraId="00000164">
      <w:pPr>
        <w:spacing w:line="360" w:lineRule="auto"/>
        <w:ind w:left="0" w:firstLine="0"/>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Scenarios</w:t>
      </w:r>
    </w:p>
    <w:p w:rsidR="00000000" w:rsidDel="00000000" w:rsidP="00000000" w:rsidRDefault="00000000" w:rsidRPr="00000000" w14:paraId="00000165">
      <w:pPr>
        <w:widowControl w:val="0"/>
        <w:spacing w:line="276" w:lineRule="auto"/>
        <w:rPr>
          <w:rFonts w:ascii="Nunito" w:cs="Nunito" w:eastAsia="Nunito" w:hAnsi="Nunito"/>
          <w:color w:val="ff0000"/>
          <w:sz w:val="24"/>
          <w:szCs w:val="24"/>
          <w:highlight w:val="white"/>
        </w:rPr>
      </w:pPr>
      <w:r w:rsidDel="00000000" w:rsidR="00000000" w:rsidRPr="00000000">
        <w:rPr>
          <w:rtl w:val="0"/>
        </w:rPr>
      </w:r>
    </w:p>
    <w:tbl>
      <w:tblPr>
        <w:tblStyle w:val="Table2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Directions: </w:t>
            </w:r>
            <w:r w:rsidDel="00000000" w:rsidR="00000000" w:rsidRPr="00000000">
              <w:rPr>
                <w:rFonts w:ascii="Nunito" w:cs="Nunito" w:eastAsia="Nunito" w:hAnsi="Nunito"/>
                <w:sz w:val="24"/>
                <w:szCs w:val="24"/>
                <w:highlight w:val="white"/>
                <w:rtl w:val="0"/>
              </w:rPr>
              <w:t xml:space="preserve">Decide who is Partner A and who is Partner B. Take turns acting out the different scenarios with your partner. After each scenario, use the rubric to give your partner a score. Keep playing until you have acted out all the scenarios. Share your final scores with your partner.</w:t>
            </w:r>
          </w:p>
        </w:tc>
      </w:tr>
    </w:tbl>
    <w:p w:rsidR="00000000" w:rsidDel="00000000" w:rsidP="00000000" w:rsidRDefault="00000000" w:rsidRPr="00000000" w14:paraId="00000167">
      <w:pPr>
        <w:widowControl w:val="0"/>
        <w:spacing w:line="276"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68">
      <w:pPr>
        <w:widowControl w:val="0"/>
        <w:spacing w:line="276"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Problem Solving and Critical Thinking:</w:t>
      </w:r>
    </w:p>
    <w:p w:rsidR="00000000" w:rsidDel="00000000" w:rsidP="00000000" w:rsidRDefault="00000000" w:rsidRPr="00000000" w14:paraId="00000169">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Partner A is trying to plan a surprise birthday party for their friend, but they're not sure what theme to choose or what activities to include. Partner A and Partner B will work together to brainstorm ideas, evaluate options, and come up with a plan for the party.</w:t>
      </w:r>
    </w:p>
    <w:p w:rsidR="00000000" w:rsidDel="00000000" w:rsidP="00000000" w:rsidRDefault="00000000" w:rsidRPr="00000000" w14:paraId="0000016A">
      <w:pPr>
        <w:widowControl w:val="0"/>
        <w:spacing w:line="276"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6B">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Professionalism</w:t>
      </w:r>
      <w:r w:rsidDel="00000000" w:rsidR="00000000" w:rsidRPr="00000000">
        <w:rPr>
          <w:rFonts w:ascii="Nunito" w:cs="Nunito" w:eastAsia="Nunito" w:hAnsi="Nunito"/>
          <w:sz w:val="24"/>
          <w:szCs w:val="24"/>
          <w:highlight w:val="white"/>
          <w:rtl w:val="0"/>
        </w:rPr>
        <w:t xml:space="preserve">:</w:t>
      </w:r>
    </w:p>
    <w:p w:rsidR="00000000" w:rsidDel="00000000" w:rsidP="00000000" w:rsidRDefault="00000000" w:rsidRPr="00000000" w14:paraId="0000016C">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Partner A will role-play a professional scenario, such as a job interview or a meeting with a client, while Partner B observes and provides feedback on their professionalism, including their attire, attitude, and behavior.</w:t>
      </w:r>
    </w:p>
    <w:p w:rsidR="00000000" w:rsidDel="00000000" w:rsidP="00000000" w:rsidRDefault="00000000" w:rsidRPr="00000000" w14:paraId="0000016D">
      <w:pPr>
        <w:widowControl w:val="0"/>
        <w:spacing w:line="276"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6E">
      <w:pPr>
        <w:widowControl w:val="0"/>
        <w:spacing w:line="276"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Feedback Rubric</w:t>
      </w:r>
    </w:p>
    <w:p w:rsidR="00000000" w:rsidDel="00000000" w:rsidP="00000000" w:rsidRDefault="00000000" w:rsidRPr="00000000" w14:paraId="0000016F">
      <w:pPr>
        <w:spacing w:line="276" w:lineRule="auto"/>
        <w:rPr/>
      </w:pPr>
      <w:r w:rsidDel="00000000" w:rsidR="00000000" w:rsidRPr="00000000">
        <w:rPr>
          <w:rtl w:val="0"/>
        </w:rPr>
      </w:r>
    </w:p>
    <w:tbl>
      <w:tblPr>
        <w:tblStyle w:val="Table23"/>
        <w:tblW w:w="9870.0" w:type="dxa"/>
        <w:jc w:val="left"/>
        <w:tblLayout w:type="fixed"/>
        <w:tblLook w:val="0600"/>
      </w:tblPr>
      <w:tblGrid>
        <w:gridCol w:w="6060"/>
        <w:gridCol w:w="3810"/>
        <w:tblGridChange w:id="0">
          <w:tblGrid>
            <w:gridCol w:w="6060"/>
            <w:gridCol w:w="3810"/>
          </w:tblGrid>
        </w:tblGridChange>
      </w:tblGrid>
      <w:tr>
        <w:trPr>
          <w:cantSplit w:val="0"/>
          <w:trHeight w:val="431.99999999999994" w:hRule="atLeast"/>
          <w:tblHeader w:val="0"/>
        </w:trPr>
        <w:tc>
          <w:tcPr>
            <w:tcBorders>
              <w:top w:color="000000" w:space="0" w:sz="6" w:val="single"/>
              <w:left w:color="000000" w:space="0" w:sz="6" w:val="single"/>
              <w:bottom w:color="000000" w:space="0" w:sz="6" w:val="single"/>
              <w:right w:color="000000" w:space="0" w:sz="0" w:val="nil"/>
            </w:tcBorders>
            <w:shd w:fill="d9d9d9" w:val="clear"/>
            <w:tcMar>
              <w:top w:w="100.0" w:type="dxa"/>
              <w:left w:w="100.0" w:type="dxa"/>
              <w:bottom w:w="100.0" w:type="dxa"/>
              <w:right w:w="100.0" w:type="dxa"/>
            </w:tcMar>
            <w:vAlign w:val="bottom"/>
          </w:tcPr>
          <w:p w:rsidR="00000000" w:rsidDel="00000000" w:rsidP="00000000" w:rsidRDefault="00000000" w:rsidRPr="00000000" w14:paraId="00000170">
            <w:pPr>
              <w:spacing w:after="0" w:before="380" w:line="240" w:lineRule="auto"/>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Soft Skills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00.0" w:type="dxa"/>
              <w:bottom w:w="100.0" w:type="dxa"/>
              <w:right w:w="100.0" w:type="dxa"/>
            </w:tcMar>
            <w:vAlign w:val="bottom"/>
          </w:tcPr>
          <w:p w:rsidR="00000000" w:rsidDel="00000000" w:rsidP="00000000" w:rsidRDefault="00000000" w:rsidRPr="00000000" w14:paraId="00000171">
            <w:pPr>
              <w:spacing w:after="0" w:before="380" w:line="240" w:lineRule="auto"/>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Score (1-3)</w:t>
              <w:br w:type="textWrapping"/>
            </w:r>
            <w:r w:rsidDel="00000000" w:rsidR="00000000" w:rsidRPr="00000000">
              <w:rPr>
                <w:rFonts w:ascii="Nunito" w:cs="Nunito" w:eastAsia="Nunito" w:hAnsi="Nunito"/>
                <w:sz w:val="24"/>
                <w:szCs w:val="24"/>
                <w:rtl w:val="0"/>
              </w:rPr>
              <w:t xml:space="preserve">1 - Needs Improvement</w:t>
              <w:br w:type="textWrapping"/>
              <w:t xml:space="preserve">2 - Satisfactory</w:t>
              <w:br w:type="textWrapping"/>
              <w:t xml:space="preserve">3 - Great Job</w:t>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2">
            <w:pPr>
              <w:spacing w:after="0" w:before="380" w:line="240" w:lineRule="auto"/>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Problem Solving and Critical Thinking</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3">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4">
            <w:pPr>
              <w:numPr>
                <w:ilvl w:val="0"/>
                <w:numId w:val="8"/>
              </w:numPr>
              <w:spacing w:after="0" w:before="380" w:line="24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Analyzes the situation</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5">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6">
            <w:pPr>
              <w:numPr>
                <w:ilvl w:val="0"/>
                <w:numId w:val="13"/>
              </w:numPr>
              <w:spacing w:after="0" w:before="380" w:line="24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Brainstorms solutions</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7">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8">
            <w:pPr>
              <w:numPr>
                <w:ilvl w:val="0"/>
                <w:numId w:val="1"/>
              </w:numPr>
              <w:spacing w:after="0" w:before="380" w:line="24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Evaluates options</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9">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A">
            <w:pPr>
              <w:numPr>
                <w:ilvl w:val="0"/>
                <w:numId w:val="20"/>
              </w:numPr>
              <w:spacing w:after="0" w:before="380" w:line="24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Implements and assesses results</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B">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C">
            <w:pPr>
              <w:spacing w:after="0" w:before="380" w:line="240" w:lineRule="auto"/>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Professionalism</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D">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E">
            <w:pPr>
              <w:numPr>
                <w:ilvl w:val="0"/>
                <w:numId w:val="5"/>
              </w:numPr>
              <w:spacing w:after="0" w:before="380" w:line="24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Dresses appropriately</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F">
            <w:pPr>
              <w:spacing w:after="0" w:before="380" w:line="240" w:lineRule="auto"/>
              <w:rPr>
                <w:rFonts w:ascii="Nunito" w:cs="Nunito" w:eastAsia="Nunito" w:hAnsi="Nunito"/>
                <w:sz w:val="24"/>
                <w:szCs w:val="24"/>
              </w:rPr>
            </w:pPr>
            <w:r w:rsidDel="00000000" w:rsidR="00000000" w:rsidRPr="00000000">
              <w:rPr>
                <w:rtl w:val="0"/>
              </w:rPr>
            </w:r>
          </w:p>
        </w:tc>
      </w:tr>
      <w:tr>
        <w:trPr>
          <w:cantSplit w:val="0"/>
          <w:trHeight w:val="431.99999999999994"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80">
            <w:pPr>
              <w:numPr>
                <w:ilvl w:val="0"/>
                <w:numId w:val="17"/>
              </w:numPr>
              <w:spacing w:after="0" w:before="380" w:line="24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Maintains positive attitude</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81">
            <w:pPr>
              <w:spacing w:after="0" w:before="380" w:line="240" w:lineRule="auto"/>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182">
      <w:pPr>
        <w:widowControl w:val="0"/>
        <w:spacing w:line="276" w:lineRule="auto"/>
        <w:rPr>
          <w:rFonts w:ascii="Nunito" w:cs="Nunito" w:eastAsia="Nunito" w:hAnsi="Nunito"/>
          <w:b w:val="1"/>
          <w:sz w:val="28"/>
          <w:szCs w:val="2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83">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184">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8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6">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8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8">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8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8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question I have is…</w:t>
      </w:r>
    </w:p>
    <w:p w:rsidR="00000000" w:rsidDel="00000000" w:rsidP="00000000" w:rsidRDefault="00000000" w:rsidRPr="00000000" w14:paraId="0000019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9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D">
      <w:pPr>
        <w:spacing w:line="240" w:lineRule="auto"/>
        <w:jc w:val="center"/>
        <w:rPr>
          <w:rFonts w:ascii="Nunito" w:cs="Nunito" w:eastAsia="Nunito" w:hAnsi="Nunito"/>
          <w:sz w:val="80"/>
          <w:szCs w:val="80"/>
          <w:highlight w:val="white"/>
        </w:rPr>
      </w:pPr>
      <w:r w:rsidDel="00000000" w:rsidR="00000000" w:rsidRPr="00000000">
        <w:rPr>
          <w:rFonts w:ascii="Nunito" w:cs="Nunito" w:eastAsia="Nunito" w:hAnsi="Nunito"/>
          <w:sz w:val="80"/>
          <w:szCs w:val="80"/>
          <w:highlight w:val="white"/>
          <w:rtl w:val="0"/>
        </w:rPr>
        <w:t xml:space="preserve">😁 🤩 🥴 😭 😠</w:t>
      </w:r>
    </w:p>
    <w:p w:rsidR="00000000" w:rsidDel="00000000" w:rsidP="00000000" w:rsidRDefault="00000000" w:rsidRPr="00000000" w14:paraId="0000019E">
      <w:pPr>
        <w:spacing w:line="240" w:lineRule="auto"/>
        <w:rPr>
          <w:rFonts w:ascii="Nunito" w:cs="Nunito" w:eastAsia="Nunito" w:hAnsi="Nunito"/>
          <w:sz w:val="20"/>
          <w:szCs w:val="20"/>
          <w:highlight w:val="white"/>
        </w:rPr>
      </w:pPr>
      <w:r w:rsidDel="00000000" w:rsidR="00000000" w:rsidRPr="00000000">
        <w:rPr>
          <w:rFonts w:ascii="Nunito" w:cs="Nunito" w:eastAsia="Nunito" w:hAnsi="Nunito"/>
          <w:sz w:val="20"/>
          <w:szCs w:val="20"/>
          <w:highlight w:val="white"/>
          <w:rtl w:val="0"/>
        </w:rPr>
        <w:t xml:space="preserve">        </w:t>
        <w:tab/>
        <w:tab/>
        <w:tab/>
        <w:t xml:space="preserve">   Happy              Smart            Confused               Sad                </w:t>
      </w:r>
      <w:r w:rsidDel="00000000" w:rsidR="00000000" w:rsidRPr="00000000">
        <w:rPr>
          <w:rFonts w:ascii="Nunito" w:cs="Nunito" w:eastAsia="Nunito" w:hAnsi="Nunito"/>
          <w:highlight w:val="white"/>
          <w:rtl w:val="0"/>
        </w:rPr>
        <w:t xml:space="preserve">Angry</w:t>
      </w:r>
      <w:r w:rsidDel="00000000" w:rsidR="00000000" w:rsidRPr="00000000">
        <w:rPr>
          <w:rtl w:val="0"/>
        </w:rPr>
      </w:r>
    </w:p>
    <w:p w:rsidR="00000000" w:rsidDel="00000000" w:rsidP="00000000" w:rsidRDefault="00000000" w:rsidRPr="00000000" w14:paraId="0000019F">
      <w:pPr>
        <w:spacing w:line="240" w:lineRule="auto"/>
        <w:jc w:val="center"/>
        <w:rPr>
          <w:rFonts w:ascii="Nunito" w:cs="Nunito" w:eastAsia="Nunito" w:hAnsi="Nunito"/>
          <w:sz w:val="80"/>
          <w:szCs w:val="80"/>
          <w:highlight w:val="white"/>
        </w:rPr>
      </w:pPr>
      <w:r w:rsidDel="00000000" w:rsidR="00000000" w:rsidRPr="00000000">
        <w:rPr>
          <w:rtl w:val="0"/>
        </w:rPr>
      </w:r>
    </w:p>
    <w:p w:rsidR="00000000" w:rsidDel="00000000" w:rsidP="00000000" w:rsidRDefault="00000000" w:rsidRPr="00000000" w14:paraId="000001A0">
      <w:pPr>
        <w:spacing w:line="240" w:lineRule="auto"/>
        <w:jc w:val="center"/>
        <w:rPr>
          <w:rFonts w:ascii="Nunito" w:cs="Nunito" w:eastAsia="Nunito" w:hAnsi="Nunito"/>
          <w:sz w:val="80"/>
          <w:szCs w:val="80"/>
          <w:highlight w:val="white"/>
        </w:rPr>
      </w:pPr>
      <w:r w:rsidDel="00000000" w:rsidR="00000000" w:rsidRPr="00000000">
        <w:rPr>
          <w:rFonts w:ascii="Nunito" w:cs="Nunito" w:eastAsia="Nunito" w:hAnsi="Nunito"/>
          <w:sz w:val="80"/>
          <w:szCs w:val="80"/>
          <w:highlight w:val="white"/>
          <w:rtl w:val="0"/>
        </w:rPr>
        <w:t xml:space="preserve"> </w:t>
      </w:r>
    </w:p>
    <w:p w:rsidR="00000000" w:rsidDel="00000000" w:rsidP="00000000" w:rsidRDefault="00000000" w:rsidRPr="00000000" w14:paraId="000001A1">
      <w:pPr>
        <w:spacing w:line="240" w:lineRule="auto"/>
        <w:jc w:val="center"/>
        <w:rPr>
          <w:rFonts w:ascii="Nunito" w:cs="Nunito" w:eastAsia="Nunito" w:hAnsi="Nunito"/>
          <w:sz w:val="80"/>
          <w:szCs w:val="80"/>
          <w:highlight w:val="white"/>
        </w:rPr>
      </w:pPr>
      <w:r w:rsidDel="00000000" w:rsidR="00000000" w:rsidRPr="00000000">
        <w:rPr>
          <w:rtl w:val="0"/>
        </w:rPr>
      </w:r>
    </w:p>
    <w:p w:rsidR="00000000" w:rsidDel="00000000" w:rsidP="00000000" w:rsidRDefault="00000000" w:rsidRPr="00000000" w14:paraId="000001A2">
      <w:pPr>
        <w:spacing w:line="240" w:lineRule="auto"/>
        <w:jc w:val="center"/>
        <w:rPr>
          <w:rFonts w:ascii="Nunito" w:cs="Nunito" w:eastAsia="Nunito" w:hAnsi="Nunito"/>
          <w:highlight w:val="white"/>
        </w:rPr>
      </w:pPr>
      <w:r w:rsidDel="00000000" w:rsidR="00000000" w:rsidRPr="00000000">
        <w:rPr>
          <w:rFonts w:ascii="Nunito" w:cs="Nunito" w:eastAsia="Nunito" w:hAnsi="Nunito"/>
          <w:highlight w:val="white"/>
          <w:rtl w:val="0"/>
        </w:rPr>
        <w:t xml:space="preserve">                  </w:t>
      </w:r>
      <w:r w:rsidDel="00000000" w:rsidR="00000000" w:rsidRPr="00000000">
        <w:rPr>
          <w:rtl w:val="0"/>
        </w:rPr>
      </w:r>
    </w:p>
    <w:sectPr>
      <w:headerReference r:id="rId18" w:type="default"/>
      <w:footerReference r:id="rId19"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3">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5">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A6">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A7">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2">
    <w:lvl w:ilvl="0">
      <w:start w:val="1"/>
      <w:numFmt w:val="bullet"/>
      <w:lvlText w:val="●"/>
      <w:lvlJc w:val="left"/>
      <w:pPr>
        <w:ind w:left="720" w:firstLine="180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tcPr>
      <w:shd w:fill="444654"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tcPr>
      <w:shd w:fill="444654"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3" Type="http://schemas.openxmlformats.org/officeDocument/2006/relationships/hyperlink" Target="https://www.onetonline.org/" TargetMode="External"/><Relationship Id="rId18" Type="http://schemas.openxmlformats.org/officeDocument/2006/relationships/header" Target="header1.xml"/><Relationship Id="rId8" Type="http://schemas.openxmlformats.org/officeDocument/2006/relationships/hyperlink" Target="https://www.education.com/worksheet/article/comparing-three-digit-numbers/" TargetMode="External"/><Relationship Id="rId3" Type="http://schemas.openxmlformats.org/officeDocument/2006/relationships/fontTable" Target="fontTable.xml"/><Relationship Id="rId21" Type="http://schemas.openxmlformats.org/officeDocument/2006/relationships/customXml" Target="../customXml/item2.xml"/><Relationship Id="rId12" Type="http://schemas.openxmlformats.org/officeDocument/2006/relationships/hyperlink" Target="https://drive.google.com/drive/u/0/folders/1vb4PuUX5uvY2DhZyc_Np4MqZgNLyrip3" TargetMode="External"/><Relationship Id="rId17" Type="http://schemas.openxmlformats.org/officeDocument/2006/relationships/hyperlink" Target="https://drive.google.com/file/d/1IZzSHYEAhIyqQrrM_1KFpnIfIsFdeCua/view?usp=drive_link" TargetMode="External"/><Relationship Id="rId7" Type="http://schemas.openxmlformats.org/officeDocument/2006/relationships/hyperlink" Target="https://drive.google.com/file/d/1IZzSHYEAhIyqQrrM_1KFpnIfIsFdeCua/view?usp=drive_link" TargetMode="External"/><Relationship Id="rId2" Type="http://schemas.openxmlformats.org/officeDocument/2006/relationships/settings" Target="settings.xml"/><Relationship Id="rId16" Type="http://schemas.openxmlformats.org/officeDocument/2006/relationships/hyperlink" Target="https://www.education.com/download/worksheet/86481/writing-money-amounts-14.pdf" TargetMode="External"/><Relationship Id="rId20" Type="http://schemas.openxmlformats.org/officeDocument/2006/relationships/customXml" Target="../customXml/item1.xml"/><Relationship Id="rId11" Type="http://schemas.openxmlformats.org/officeDocument/2006/relationships/hyperlink" Target="https://www.onetonline.org/"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5" Type="http://schemas.openxmlformats.org/officeDocument/2006/relationships/hyperlink" Target="https://www.education.com/download/worksheet/86487/writing-money-amounts-19.pdf" TargetMode="External"/><Relationship Id="rId5" Type="http://schemas.openxmlformats.org/officeDocument/2006/relationships/styles" Target="styles.xml"/><Relationship Id="rId10" Type="http://schemas.openxmlformats.org/officeDocument/2006/relationships/hyperlink" Target="https://drive.google.com/file/d/1IZzSHYEAhIyqQrrM_1KFpnIfIsFdeCua/view?usp=drive_lin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yperlink" Target="https://docs.google.com/document/d/1E4VPt2GxAHyTX4Xi5Mf6R_LJVthpwh6UOfXWiEGXjYg/edit#" TargetMode="External"/><Relationship Id="rId14" Type="http://schemas.openxmlformats.org/officeDocument/2006/relationships/hyperlink" Target="https://www.education.com/download/worksheet/173406/money-and-place-value-with-hundreds-tens-and-ones.pdf" TargetMode="External"/><Relationship Id="rId22"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E81996F4-D1CE-4045-A258-6985E57AF120}"/>
</file>

<file path=customXml/itemProps2.xml><?xml version="1.0" encoding="utf-8"?>
<ds:datastoreItem xmlns:ds="http://schemas.openxmlformats.org/officeDocument/2006/customXml" ds:itemID="{371E0A4F-AFC8-4700-AAD0-435D69BEE35C}"/>
</file>

<file path=customXml/itemProps3.xml><?xml version="1.0" encoding="utf-8"?>
<ds:datastoreItem xmlns:ds="http://schemas.openxmlformats.org/officeDocument/2006/customXml" ds:itemID="{CBCD349D-1C82-4F1E-85D9-F9F30538FF7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