
<file path=[Content_Types].xml><?xml version="1.0" encoding="utf-8"?>
<Types xmlns="http://schemas.openxmlformats.org/package/2006/content-types">
  <Default Extension="png" ContentType="image/png"/>
  <Default Extension="rels" ContentType="application/vnd.openxmlformats-package.relationships+xml"/>
  <Default Extension="ttf" ContentType="application/x-font-ttf"/>
  <Default Extension="xml" ContentType="application/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theme/theme1.xml" ContentType="application/vnd.openxmlformats-officedocument.them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2" Type="http://schemas.openxmlformats.org/officeDocument/2006/relationships/custom-properties" Target="docProps/custom.xml"/><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Style w:val="Heading3"/>
        <w:numPr>
          <w:ilvl w:val="0"/>
          <w:numId w:val="11"/>
        </w:numPr>
        <w:spacing w:after="200" w:before="0" w:line="240" w:lineRule="auto"/>
        <w:ind w:left="720" w:hanging="360"/>
        <w:jc w:val="center"/>
        <w:rPr>
          <w:rFonts w:ascii="Nunito" w:cs="Nunito" w:eastAsia="Nunito" w:hAnsi="Nunito"/>
          <w:b w:val="1"/>
        </w:rPr>
      </w:pPr>
      <w:bookmarkStart w:colFirst="0" w:colLast="0" w:name="_gjdgxs" w:id="0"/>
      <w:bookmarkEnd w:id="0"/>
      <w:r w:rsidDel="00000000" w:rsidR="00000000" w:rsidRPr="00000000">
        <w:rPr>
          <w:rFonts w:ascii="Nunito" w:cs="Nunito" w:eastAsia="Nunito" w:hAnsi="Nunito"/>
          <w:b w:val="1"/>
          <w:color w:val="000000"/>
          <w:sz w:val="22"/>
          <w:szCs w:val="22"/>
          <w:rtl w:val="0"/>
        </w:rPr>
        <w:t xml:space="preserve">  </w:t>
      </w:r>
      <w:r w:rsidDel="00000000" w:rsidR="00000000" w:rsidRPr="00000000">
        <w:rPr>
          <w:rFonts w:ascii="Nunito" w:cs="Nunito" w:eastAsia="Nunito" w:hAnsi="Nunito"/>
          <w:b w:val="1"/>
          <w:color w:val="000000"/>
          <w:sz w:val="22"/>
          <w:szCs w:val="22"/>
          <w:rtl w:val="0"/>
        </w:rPr>
        <w:t xml:space="preserve">Landscaping and Groundskeeping Careers (4 hours)</w:t>
      </w:r>
      <w:r w:rsidDel="00000000" w:rsidR="00000000" w:rsidRPr="00000000">
        <w:rPr>
          <w:rtl w:val="0"/>
        </w:rPr>
      </w:r>
    </w:p>
    <w:tbl>
      <w:tblPr>
        <w:tblStyle w:val="Table1"/>
        <w:tblW w:w="10470.0" w:type="dxa"/>
        <w:jc w:val="left"/>
        <w:tblInd w:w="-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85"/>
        <w:gridCol w:w="2520"/>
        <w:gridCol w:w="1320"/>
        <w:gridCol w:w="105"/>
        <w:gridCol w:w="1065"/>
        <w:gridCol w:w="105"/>
        <w:gridCol w:w="3870"/>
        <w:tblGridChange w:id="0">
          <w:tblGrid>
            <w:gridCol w:w="1485"/>
            <w:gridCol w:w="2520"/>
            <w:gridCol w:w="1320"/>
            <w:gridCol w:w="105"/>
            <w:gridCol w:w="1065"/>
            <w:gridCol w:w="105"/>
            <w:gridCol w:w="3870"/>
          </w:tblGrid>
        </w:tblGridChange>
      </w:tblGrid>
      <w:tr>
        <w:trPr>
          <w:cantSplit w:val="0"/>
          <w:trHeight w:val="420" w:hRule="atLeast"/>
          <w:tblHeader w:val="0"/>
        </w:trPr>
        <w:tc>
          <w:tcPr>
            <w:gridSpan w:val="7"/>
            <w:tcBorders>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002">
            <w:pPr>
              <w:spacing w:line="240" w:lineRule="auto"/>
              <w:rPr>
                <w:rFonts w:ascii="Nunito" w:cs="Nunito" w:eastAsia="Nunito" w:hAnsi="Nunito"/>
              </w:rPr>
            </w:pPr>
            <w:r w:rsidDel="00000000" w:rsidR="00000000" w:rsidRPr="00000000">
              <w:rPr>
                <w:rFonts w:ascii="Nunito" w:cs="Nunito" w:eastAsia="Nunito" w:hAnsi="Nunito"/>
                <w:b w:val="1"/>
                <w:rtl w:val="0"/>
              </w:rPr>
              <w:t xml:space="preserve">Purpose/Abstract:</w:t>
            </w:r>
            <w:r w:rsidDel="00000000" w:rsidR="00000000" w:rsidRPr="00000000">
              <w:rPr>
                <w:rFonts w:ascii="Nunito" w:cs="Nunito" w:eastAsia="Nunito" w:hAnsi="Nunito"/>
                <w:rtl w:val="0"/>
              </w:rPr>
              <w:t xml:space="preserve"> To introduce students to the different career families </w:t>
            </w:r>
            <w:r w:rsidDel="00000000" w:rsidR="00000000" w:rsidRPr="00000000">
              <w:rPr>
                <w:rtl w:val="0"/>
              </w:rPr>
            </w:r>
          </w:p>
        </w:tc>
      </w:tr>
      <w:tr>
        <w:trPr>
          <w:cantSplit w:val="0"/>
          <w:trHeight w:val="420" w:hRule="atLeast"/>
          <w:tblHeader w:val="0"/>
        </w:trPr>
        <w:tc>
          <w:tcPr>
            <w:gridSpan w:val="7"/>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09">
            <w:pPr>
              <w:spacing w:line="240" w:lineRule="auto"/>
              <w:rPr>
                <w:rFonts w:ascii="Nunito" w:cs="Nunito" w:eastAsia="Nunito" w:hAnsi="Nunito"/>
              </w:rPr>
            </w:pPr>
            <w:r w:rsidDel="00000000" w:rsidR="00000000" w:rsidRPr="00000000">
              <w:rPr>
                <w:rFonts w:ascii="Nunito" w:cs="Nunito" w:eastAsia="Nunito" w:hAnsi="Nunito"/>
                <w:b w:val="1"/>
                <w:rtl w:val="0"/>
              </w:rPr>
              <w:t xml:space="preserve">NCCCS Adult Education Standards: </w:t>
            </w:r>
            <w:r w:rsidDel="00000000" w:rsidR="00000000" w:rsidRPr="00000000">
              <w:rPr>
                <w:rFonts w:ascii="Nunito" w:cs="Nunito" w:eastAsia="Nunito" w:hAnsi="Nunito"/>
                <w:sz w:val="23"/>
                <w:szCs w:val="23"/>
                <w:highlight w:val="white"/>
                <w:rtl w:val="0"/>
              </w:rPr>
              <w:t xml:space="preserve">R.3.1.5</w:t>
            </w:r>
            <w:r w:rsidDel="00000000" w:rsidR="00000000" w:rsidRPr="00000000">
              <w:rPr>
                <w:rFonts w:ascii="Nunito" w:cs="Nunito" w:eastAsia="Nunito" w:hAnsi="Nunito"/>
                <w:rtl w:val="0"/>
              </w:rPr>
              <w:t xml:space="preserve">, </w:t>
            </w:r>
            <w:r w:rsidDel="00000000" w:rsidR="00000000" w:rsidRPr="00000000">
              <w:rPr>
                <w:rFonts w:ascii="Nunito" w:cs="Nunito" w:eastAsia="Nunito" w:hAnsi="Nunito"/>
                <w:sz w:val="23"/>
                <w:szCs w:val="23"/>
                <w:highlight w:val="white"/>
                <w:rtl w:val="0"/>
              </w:rPr>
              <w:t xml:space="preserve">R.3.3.5</w:t>
            </w:r>
            <w:r w:rsidDel="00000000" w:rsidR="00000000" w:rsidRPr="00000000">
              <w:rPr>
                <w:rFonts w:ascii="Nunito" w:cs="Nunito" w:eastAsia="Nunito" w:hAnsi="Nunito"/>
                <w:rtl w:val="0"/>
              </w:rPr>
              <w:t xml:space="preserve">, </w:t>
            </w:r>
            <w:r w:rsidDel="00000000" w:rsidR="00000000" w:rsidRPr="00000000">
              <w:rPr>
                <w:rFonts w:ascii="Nunito" w:cs="Nunito" w:eastAsia="Nunito" w:hAnsi="Nunito"/>
                <w:sz w:val="23"/>
                <w:szCs w:val="23"/>
                <w:highlight w:val="white"/>
                <w:rtl w:val="0"/>
              </w:rPr>
              <w:t xml:space="preserve">W.1.2.4</w:t>
            </w:r>
            <w:r w:rsidDel="00000000" w:rsidR="00000000" w:rsidRPr="00000000">
              <w:rPr>
                <w:rFonts w:ascii="Nunito" w:cs="Nunito" w:eastAsia="Nunito" w:hAnsi="Nunito"/>
                <w:rtl w:val="0"/>
              </w:rPr>
              <w:t xml:space="preserve">, </w:t>
            </w:r>
            <w:r w:rsidDel="00000000" w:rsidR="00000000" w:rsidRPr="00000000">
              <w:rPr>
                <w:rFonts w:ascii="Nunito" w:cs="Nunito" w:eastAsia="Nunito" w:hAnsi="Nunito"/>
                <w:sz w:val="23"/>
                <w:szCs w:val="23"/>
                <w:highlight w:val="white"/>
                <w:rtl w:val="0"/>
              </w:rPr>
              <w:t xml:space="preserve">W.5.1.1.,M.1.2.5</w:t>
            </w:r>
            <w:r w:rsidDel="00000000" w:rsidR="00000000" w:rsidRPr="00000000">
              <w:rPr>
                <w:rtl w:val="0"/>
              </w:rPr>
            </w:r>
          </w:p>
        </w:tc>
      </w:tr>
      <w:tr>
        <w:trPr>
          <w:cantSplit w:val="0"/>
          <w:trHeight w:val="420" w:hRule="atLeast"/>
          <w:tblHeader w:val="0"/>
        </w:trPr>
        <w:tc>
          <w:tcPr>
            <w:gridSpan w:val="7"/>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10">
            <w:pPr>
              <w:spacing w:line="240" w:lineRule="auto"/>
              <w:rPr>
                <w:rFonts w:ascii="Nunito" w:cs="Nunito" w:eastAsia="Nunito" w:hAnsi="Nunito"/>
              </w:rPr>
            </w:pPr>
            <w:r w:rsidDel="00000000" w:rsidR="00000000" w:rsidRPr="00000000">
              <w:rPr>
                <w:rFonts w:ascii="Nunito" w:cs="Nunito" w:eastAsia="Nunito" w:hAnsi="Nunito"/>
                <w:b w:val="1"/>
                <w:rtl w:val="0"/>
              </w:rPr>
              <w:t xml:space="preserve">Learning Objective:</w:t>
            </w:r>
            <w:r w:rsidDel="00000000" w:rsidR="00000000" w:rsidRPr="00000000">
              <w:rPr>
                <w:rtl w:val="0"/>
              </w:rPr>
            </w:r>
          </w:p>
          <w:p w:rsidR="00000000" w:rsidDel="00000000" w:rsidP="00000000" w:rsidRDefault="00000000" w:rsidRPr="00000000" w14:paraId="00000011">
            <w:pPr>
              <w:spacing w:line="240" w:lineRule="auto"/>
              <w:rPr>
                <w:rFonts w:ascii="Nunito" w:cs="Nunito" w:eastAsia="Nunito" w:hAnsi="Nunito"/>
              </w:rPr>
            </w:pPr>
            <w:r w:rsidDel="00000000" w:rsidR="00000000" w:rsidRPr="00000000">
              <w:rPr>
                <w:rFonts w:ascii="Nunito" w:cs="Nunito" w:eastAsia="Nunito" w:hAnsi="Nunito"/>
                <w:i w:val="1"/>
                <w:rtl w:val="0"/>
              </w:rPr>
              <w:t xml:space="preserve">By the end of the session, students will be able to:</w:t>
            </w:r>
            <w:r w:rsidDel="00000000" w:rsidR="00000000" w:rsidRPr="00000000">
              <w:rPr>
                <w:rtl w:val="0"/>
              </w:rPr>
            </w:r>
          </w:p>
          <w:p w:rsidR="00000000" w:rsidDel="00000000" w:rsidP="00000000" w:rsidRDefault="00000000" w:rsidRPr="00000000" w14:paraId="00000012">
            <w:pPr>
              <w:numPr>
                <w:ilvl w:val="0"/>
                <w:numId w:val="13"/>
              </w:numPr>
              <w:spacing w:line="240" w:lineRule="auto"/>
              <w:ind w:left="720" w:hanging="360"/>
              <w:rPr>
                <w:rFonts w:ascii="Nunito" w:cs="Nunito" w:eastAsia="Nunito" w:hAnsi="Nunito"/>
              </w:rPr>
            </w:pPr>
            <w:r w:rsidDel="00000000" w:rsidR="00000000" w:rsidRPr="00000000">
              <w:rPr>
                <w:rFonts w:ascii="Nunito" w:cs="Nunito" w:eastAsia="Nunito" w:hAnsi="Nunito"/>
                <w:highlight w:val="white"/>
                <w:rtl w:val="0"/>
              </w:rPr>
              <w:t xml:space="preserve">Identify common objects used in landscaping and groundskeeping careers</w:t>
            </w:r>
          </w:p>
          <w:p w:rsidR="00000000" w:rsidDel="00000000" w:rsidP="00000000" w:rsidRDefault="00000000" w:rsidRPr="00000000" w14:paraId="00000013">
            <w:pPr>
              <w:numPr>
                <w:ilvl w:val="0"/>
                <w:numId w:val="13"/>
              </w:numPr>
              <w:spacing w:line="240" w:lineRule="auto"/>
              <w:ind w:left="720" w:hanging="360"/>
              <w:rPr>
                <w:rFonts w:ascii="Nunito" w:cs="Nunito" w:eastAsia="Nunito" w:hAnsi="Nunito"/>
              </w:rPr>
            </w:pPr>
            <w:r w:rsidDel="00000000" w:rsidR="00000000" w:rsidRPr="00000000">
              <w:rPr>
                <w:rFonts w:ascii="Nunito" w:cs="Nunito" w:eastAsia="Nunito" w:hAnsi="Nunito"/>
                <w:highlight w:val="white"/>
                <w:rtl w:val="0"/>
              </w:rPr>
              <w:t xml:space="preserve">Describe the common duties of landscapers and groundskeepers</w:t>
            </w:r>
          </w:p>
          <w:p w:rsidR="00000000" w:rsidDel="00000000" w:rsidP="00000000" w:rsidRDefault="00000000" w:rsidRPr="00000000" w14:paraId="00000014">
            <w:pPr>
              <w:numPr>
                <w:ilvl w:val="0"/>
                <w:numId w:val="13"/>
              </w:numPr>
              <w:spacing w:line="240" w:lineRule="auto"/>
              <w:ind w:left="720" w:hanging="360"/>
              <w:rPr>
                <w:rFonts w:ascii="Nunito" w:cs="Nunito" w:eastAsia="Nunito" w:hAnsi="Nunito"/>
              </w:rPr>
            </w:pPr>
            <w:r w:rsidDel="00000000" w:rsidR="00000000" w:rsidRPr="00000000">
              <w:rPr>
                <w:rFonts w:ascii="Nunito" w:cs="Nunito" w:eastAsia="Nunito" w:hAnsi="Nunito"/>
                <w:highlight w:val="white"/>
                <w:rtl w:val="0"/>
              </w:rPr>
              <w:t xml:space="preserve">Brainstorm potential avenues for employment as a landscaper or groundskeeper</w:t>
            </w:r>
          </w:p>
        </w:tc>
      </w:tr>
      <w:tr>
        <w:trPr>
          <w:cantSplit w:val="0"/>
          <w:trHeight w:val="780" w:hRule="atLeast"/>
          <w:tblHeader w:val="0"/>
        </w:trPr>
        <w:tc>
          <w:tcPr>
            <w:tcBorders>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01B">
            <w:pPr>
              <w:spacing w:line="240" w:lineRule="auto"/>
              <w:rPr>
                <w:rFonts w:ascii="Nunito" w:cs="Nunito" w:eastAsia="Nunito" w:hAnsi="Nunito"/>
              </w:rPr>
            </w:pPr>
            <w:r w:rsidDel="00000000" w:rsidR="00000000" w:rsidRPr="00000000">
              <w:rPr>
                <w:rFonts w:ascii="Nunito" w:cs="Nunito" w:eastAsia="Nunito" w:hAnsi="Nunito"/>
                <w:b w:val="1"/>
                <w:rtl w:val="0"/>
              </w:rPr>
              <w:t xml:space="preserve">Soft Skills</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1C">
            <w:pPr>
              <w:spacing w:line="240" w:lineRule="auto"/>
              <w:ind w:right="330"/>
              <w:rPr>
                <w:rFonts w:ascii="Nunito" w:cs="Nunito" w:eastAsia="Nunito" w:hAnsi="Nunito"/>
              </w:rPr>
            </w:pPr>
            <w:r w:rsidDel="00000000" w:rsidR="00000000" w:rsidRPr="00000000">
              <w:rPr>
                <w:rFonts w:ascii="Nunito" w:cs="Nunito" w:eastAsia="Nunito" w:hAnsi="Nunito"/>
                <w:sz w:val="23"/>
                <w:szCs w:val="23"/>
                <w:highlight w:val="white"/>
                <w:rtl w:val="0"/>
              </w:rPr>
              <w:t xml:space="preserve">professionalism</w:t>
            </w:r>
            <w:r w:rsidDel="00000000" w:rsidR="00000000" w:rsidRPr="00000000">
              <w:rPr>
                <w:rtl w:val="0"/>
              </w:rPr>
            </w:r>
          </w:p>
        </w:tc>
        <w:tc>
          <w:tcPr>
            <w:tcBorders>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01D">
            <w:pPr>
              <w:spacing w:line="240" w:lineRule="auto"/>
              <w:rPr>
                <w:rFonts w:ascii="Nunito" w:cs="Nunito" w:eastAsia="Nunito" w:hAnsi="Nunito"/>
              </w:rPr>
            </w:pPr>
            <w:r w:rsidDel="00000000" w:rsidR="00000000" w:rsidRPr="00000000">
              <w:rPr>
                <w:rFonts w:ascii="Nunito" w:cs="Nunito" w:eastAsia="Nunito" w:hAnsi="Nunito"/>
                <w:b w:val="1"/>
                <w:rtl w:val="0"/>
              </w:rPr>
              <w:t xml:space="preserve">Resources</w:t>
            </w:r>
            <w:r w:rsidDel="00000000" w:rsidR="00000000" w:rsidRPr="00000000">
              <w:rPr>
                <w:rtl w:val="0"/>
              </w:rPr>
            </w:r>
          </w:p>
        </w:tc>
        <w:tc>
          <w:tcPr>
            <w:gridSpan w:val="4"/>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1E">
            <w:pPr>
              <w:spacing w:line="240" w:lineRule="auto"/>
              <w:rPr>
                <w:rFonts w:ascii="Nunito" w:cs="Nunito" w:eastAsia="Nunito" w:hAnsi="Nunito"/>
              </w:rPr>
            </w:pPr>
            <w:hyperlink r:id="rId6">
              <w:r w:rsidDel="00000000" w:rsidR="00000000" w:rsidRPr="00000000">
                <w:rPr>
                  <w:rFonts w:ascii="Nunito" w:cs="Nunito" w:eastAsia="Nunito" w:hAnsi="Nunito"/>
                  <w:color w:val="1155cc"/>
                  <w:u w:val="single"/>
                  <w:rtl w:val="0"/>
                </w:rPr>
                <w:t xml:space="preserve">Landscaping &amp; Groundskeeping Workers at My Next Move</w:t>
              </w:r>
            </w:hyperlink>
            <w:r w:rsidDel="00000000" w:rsidR="00000000" w:rsidRPr="00000000">
              <w:rPr>
                <w:rFonts w:ascii="Nunito" w:cs="Nunito" w:eastAsia="Nunito" w:hAnsi="Nunito"/>
                <w:color w:val="ff0000"/>
                <w:rtl w:val="0"/>
              </w:rPr>
              <w:t xml:space="preserve"> </w:t>
            </w:r>
            <w:r w:rsidDel="00000000" w:rsidR="00000000" w:rsidRPr="00000000">
              <w:rPr>
                <w:rFonts w:ascii="Nunito" w:cs="Nunito" w:eastAsia="Nunito" w:hAnsi="Nunito"/>
                <w:rtl w:val="0"/>
              </w:rPr>
              <w:t xml:space="preserve">(direct students to this link for the group activity)</w:t>
            </w:r>
          </w:p>
          <w:p w:rsidR="00000000" w:rsidDel="00000000" w:rsidP="00000000" w:rsidRDefault="00000000" w:rsidRPr="00000000" w14:paraId="0000001F">
            <w:pPr>
              <w:spacing w:line="240" w:lineRule="auto"/>
              <w:rPr>
                <w:rFonts w:ascii="Nunito" w:cs="Nunito" w:eastAsia="Nunito" w:hAnsi="Nunito"/>
              </w:rPr>
            </w:pPr>
            <w:hyperlink r:id="rId7">
              <w:r w:rsidDel="00000000" w:rsidR="00000000" w:rsidRPr="00000000">
                <w:rPr>
                  <w:rFonts w:ascii="Nunito" w:cs="Nunito" w:eastAsia="Nunito" w:hAnsi="Nunito"/>
                  <w:color w:val="1155cc"/>
                  <w:u w:val="single"/>
                  <w:rtl w:val="0"/>
                </w:rPr>
                <w:t xml:space="preserve">37-3011.00 - Landscaping and Groundskeeping Workers</w:t>
              </w:r>
            </w:hyperlink>
            <w:r w:rsidDel="00000000" w:rsidR="00000000" w:rsidRPr="00000000">
              <w:rPr>
                <w:rFonts w:ascii="Nunito" w:cs="Nunito" w:eastAsia="Nunito" w:hAnsi="Nunito"/>
                <w:rtl w:val="0"/>
              </w:rPr>
              <w:t xml:space="preserve"> (direct students to this link for additional information about the job)</w:t>
            </w:r>
            <w:r w:rsidDel="00000000" w:rsidR="00000000" w:rsidRPr="00000000">
              <w:rPr>
                <w:rFonts w:ascii="Nunito" w:cs="Nunito" w:eastAsia="Nunito" w:hAnsi="Nunito"/>
                <w:color w:val="ff0000"/>
                <w:rtl w:val="0"/>
              </w:rPr>
              <w:br w:type="textWrapping"/>
            </w:r>
            <w:r w:rsidDel="00000000" w:rsidR="00000000" w:rsidRPr="00000000">
              <w:rPr>
                <w:rFonts w:ascii="Nunito" w:cs="Nunito" w:eastAsia="Nunito" w:hAnsi="Nunito"/>
                <w:b w:val="1"/>
                <w:rtl w:val="0"/>
              </w:rPr>
              <w:t xml:space="preserve">Handouts: </w:t>
            </w:r>
            <w:r w:rsidDel="00000000" w:rsidR="00000000" w:rsidRPr="00000000">
              <w:rPr>
                <w:rtl w:val="0"/>
              </w:rPr>
            </w:r>
          </w:p>
          <w:p w:rsidR="00000000" w:rsidDel="00000000" w:rsidP="00000000" w:rsidRDefault="00000000" w:rsidRPr="00000000" w14:paraId="00000020">
            <w:pPr>
              <w:numPr>
                <w:ilvl w:val="0"/>
                <w:numId w:val="8"/>
              </w:numPr>
              <w:spacing w:line="240" w:lineRule="auto"/>
              <w:ind w:left="720" w:hanging="360"/>
              <w:rPr>
                <w:rFonts w:ascii="Nunito" w:cs="Nunito" w:eastAsia="Nunito" w:hAnsi="Nunito"/>
              </w:rPr>
            </w:pPr>
            <w:r w:rsidDel="00000000" w:rsidR="00000000" w:rsidRPr="00000000">
              <w:rPr>
                <w:rFonts w:ascii="Nunito" w:cs="Nunito" w:eastAsia="Nunito" w:hAnsi="Nunito"/>
                <w:rtl w:val="0"/>
              </w:rPr>
              <w:t xml:space="preserve">Vocabulary Words - 1 for each student</w:t>
            </w:r>
          </w:p>
          <w:p w:rsidR="00000000" w:rsidDel="00000000" w:rsidP="00000000" w:rsidRDefault="00000000" w:rsidRPr="00000000" w14:paraId="00000021">
            <w:pPr>
              <w:numPr>
                <w:ilvl w:val="0"/>
                <w:numId w:val="8"/>
              </w:numPr>
              <w:spacing w:line="240" w:lineRule="auto"/>
              <w:ind w:left="720" w:hanging="360"/>
              <w:rPr>
                <w:rFonts w:ascii="Nunito" w:cs="Nunito" w:eastAsia="Nunito" w:hAnsi="Nunito"/>
              </w:rPr>
            </w:pPr>
            <w:r w:rsidDel="00000000" w:rsidR="00000000" w:rsidRPr="00000000">
              <w:rPr>
                <w:rFonts w:ascii="Nunito" w:cs="Nunito" w:eastAsia="Nunito" w:hAnsi="Nunito"/>
                <w:rtl w:val="0"/>
              </w:rPr>
              <w:t xml:space="preserve">Reading Comprehension - 1 for each student </w:t>
            </w:r>
          </w:p>
          <w:p w:rsidR="00000000" w:rsidDel="00000000" w:rsidP="00000000" w:rsidRDefault="00000000" w:rsidRPr="00000000" w14:paraId="00000022">
            <w:pPr>
              <w:numPr>
                <w:ilvl w:val="0"/>
                <w:numId w:val="8"/>
              </w:numPr>
              <w:spacing w:line="240" w:lineRule="auto"/>
              <w:ind w:left="720" w:hanging="360"/>
              <w:rPr>
                <w:rFonts w:ascii="Nunito" w:cs="Nunito" w:eastAsia="Nunito" w:hAnsi="Nunito"/>
              </w:rPr>
            </w:pPr>
            <w:r w:rsidDel="00000000" w:rsidR="00000000" w:rsidRPr="00000000">
              <w:rPr>
                <w:rFonts w:ascii="Nunito" w:cs="Nunito" w:eastAsia="Nunito" w:hAnsi="Nunito"/>
                <w:rtl w:val="0"/>
              </w:rPr>
              <w:t xml:space="preserve">Role Play - Professionalism - 1 for each pair</w:t>
            </w:r>
          </w:p>
        </w:tc>
      </w:tr>
      <w:tr>
        <w:trPr>
          <w:cantSplit w:val="0"/>
          <w:trHeight w:val="420" w:hRule="atLeast"/>
          <w:tblHeader w:val="0"/>
        </w:trPr>
        <w:tc>
          <w:tcPr>
            <w:gridSpan w:val="7"/>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26">
            <w:pPr>
              <w:spacing w:line="240" w:lineRule="auto"/>
              <w:rPr>
                <w:rFonts w:ascii="Nunito" w:cs="Nunito" w:eastAsia="Nunito" w:hAnsi="Nunito"/>
                <w:b w:val="1"/>
              </w:rPr>
            </w:pPr>
            <w:r w:rsidDel="00000000" w:rsidR="00000000" w:rsidRPr="00000000">
              <w:rPr>
                <w:rFonts w:ascii="Nunito" w:cs="Nunito" w:eastAsia="Nunito" w:hAnsi="Nunito"/>
                <w:b w:val="1"/>
                <w:rtl w:val="0"/>
              </w:rPr>
              <w:t xml:space="preserve">Additional Materials</w:t>
            </w:r>
          </w:p>
          <w:p w:rsidR="00000000" w:rsidDel="00000000" w:rsidP="00000000" w:rsidRDefault="00000000" w:rsidRPr="00000000" w14:paraId="00000027">
            <w:pPr>
              <w:numPr>
                <w:ilvl w:val="0"/>
                <w:numId w:val="2"/>
              </w:numPr>
              <w:spacing w:line="240" w:lineRule="auto"/>
              <w:ind w:left="720" w:hanging="360"/>
              <w:rPr>
                <w:rFonts w:ascii="Nunito" w:cs="Nunito" w:eastAsia="Nunito" w:hAnsi="Nunito"/>
              </w:rPr>
            </w:pPr>
            <w:bookmarkStart w:colFirst="0" w:colLast="0" w:name="_btuiyje0bp5q" w:id="1"/>
            <w:bookmarkEnd w:id="1"/>
            <w:r w:rsidDel="00000000" w:rsidR="00000000" w:rsidRPr="00000000">
              <w:rPr>
                <w:rFonts w:ascii="Nunito" w:cs="Nunito" w:eastAsia="Nunito" w:hAnsi="Nunito"/>
                <w:rtl w:val="0"/>
              </w:rPr>
              <w:t xml:space="preserve">Reading Comprehension handout, 1 for each student</w:t>
            </w:r>
          </w:p>
          <w:p w:rsidR="00000000" w:rsidDel="00000000" w:rsidP="00000000" w:rsidRDefault="00000000" w:rsidRPr="00000000" w14:paraId="00000028">
            <w:pPr>
              <w:numPr>
                <w:ilvl w:val="0"/>
                <w:numId w:val="2"/>
              </w:numPr>
              <w:spacing w:line="240" w:lineRule="auto"/>
              <w:ind w:left="720" w:hanging="360"/>
              <w:rPr>
                <w:rFonts w:ascii="Nunito" w:cs="Nunito" w:eastAsia="Nunito" w:hAnsi="Nunito"/>
              </w:rPr>
            </w:pPr>
            <w:bookmarkStart w:colFirst="0" w:colLast="0" w:name="_mp5rnxhh18ir" w:id="2"/>
            <w:bookmarkEnd w:id="2"/>
            <w:r w:rsidDel="00000000" w:rsidR="00000000" w:rsidRPr="00000000">
              <w:rPr>
                <w:rFonts w:ascii="Nunito" w:cs="Nunito" w:eastAsia="Nunito" w:hAnsi="Nunito"/>
                <w:rtl w:val="0"/>
              </w:rPr>
              <w:t xml:space="preserve">Vocabulary Words handout, one for each student</w:t>
            </w:r>
          </w:p>
          <w:p w:rsidR="00000000" w:rsidDel="00000000" w:rsidP="00000000" w:rsidRDefault="00000000" w:rsidRPr="00000000" w14:paraId="00000029">
            <w:pPr>
              <w:numPr>
                <w:ilvl w:val="0"/>
                <w:numId w:val="2"/>
              </w:numPr>
              <w:spacing w:line="240" w:lineRule="auto"/>
              <w:ind w:left="720" w:hanging="360"/>
              <w:rPr>
                <w:rFonts w:ascii="Nunito" w:cs="Nunito" w:eastAsia="Nunito" w:hAnsi="Nunito"/>
                <w:u w:val="none"/>
              </w:rPr>
            </w:pPr>
            <w:bookmarkStart w:colFirst="0" w:colLast="0" w:name="_bv7lngqucyo0" w:id="3"/>
            <w:bookmarkEnd w:id="3"/>
            <w:r w:rsidDel="00000000" w:rsidR="00000000" w:rsidRPr="00000000">
              <w:rPr>
                <w:rFonts w:ascii="Nunito" w:cs="Nunito" w:eastAsia="Nunito" w:hAnsi="Nunito"/>
                <w:rtl w:val="0"/>
              </w:rPr>
              <w:t xml:space="preserve">Role play handout, one for each pair</w:t>
            </w:r>
          </w:p>
          <w:p w:rsidR="00000000" w:rsidDel="00000000" w:rsidP="00000000" w:rsidRDefault="00000000" w:rsidRPr="00000000" w14:paraId="0000002A">
            <w:pPr>
              <w:numPr>
                <w:ilvl w:val="0"/>
                <w:numId w:val="2"/>
              </w:numPr>
              <w:spacing w:line="240" w:lineRule="auto"/>
              <w:ind w:left="720" w:hanging="360"/>
              <w:rPr>
                <w:rFonts w:ascii="Nunito" w:cs="Nunito" w:eastAsia="Nunito" w:hAnsi="Nunito"/>
                <w:u w:val="none"/>
              </w:rPr>
            </w:pPr>
            <w:bookmarkStart w:colFirst="0" w:colLast="0" w:name="_4boh3v619q7h" w:id="4"/>
            <w:bookmarkEnd w:id="4"/>
            <w:r w:rsidDel="00000000" w:rsidR="00000000" w:rsidRPr="00000000">
              <w:rPr>
                <w:rFonts w:ascii="Nunito" w:cs="Nunito" w:eastAsia="Nunito" w:hAnsi="Nunito"/>
                <w:rtl w:val="0"/>
              </w:rPr>
              <w:t xml:space="preserve">Old magazines, for the group activity</w:t>
            </w:r>
          </w:p>
          <w:p w:rsidR="00000000" w:rsidDel="00000000" w:rsidP="00000000" w:rsidRDefault="00000000" w:rsidRPr="00000000" w14:paraId="0000002B">
            <w:pPr>
              <w:numPr>
                <w:ilvl w:val="0"/>
                <w:numId w:val="2"/>
              </w:numPr>
              <w:spacing w:line="240" w:lineRule="auto"/>
              <w:ind w:left="720" w:hanging="360"/>
              <w:rPr>
                <w:rFonts w:ascii="Nunito" w:cs="Nunito" w:eastAsia="Nunito" w:hAnsi="Nunito"/>
              </w:rPr>
            </w:pPr>
            <w:bookmarkStart w:colFirst="0" w:colLast="0" w:name="_nqrx5buc614a" w:id="5"/>
            <w:bookmarkEnd w:id="5"/>
            <w:r w:rsidDel="00000000" w:rsidR="00000000" w:rsidRPr="00000000">
              <w:rPr>
                <w:rFonts w:ascii="Nunito" w:cs="Nunito" w:eastAsia="Nunito" w:hAnsi="Nunito"/>
                <w:rtl w:val="0"/>
              </w:rPr>
              <w:t xml:space="preserve">Art supplies (glue, glitter, markets, etc.)</w:t>
            </w:r>
          </w:p>
          <w:p w:rsidR="00000000" w:rsidDel="00000000" w:rsidP="00000000" w:rsidRDefault="00000000" w:rsidRPr="00000000" w14:paraId="0000002C">
            <w:pPr>
              <w:numPr>
                <w:ilvl w:val="0"/>
                <w:numId w:val="2"/>
              </w:numPr>
              <w:spacing w:line="240" w:lineRule="auto"/>
              <w:ind w:left="720" w:hanging="360"/>
              <w:rPr>
                <w:rFonts w:ascii="Nunito" w:cs="Nunito" w:eastAsia="Nunito" w:hAnsi="Nunito"/>
              </w:rPr>
            </w:pPr>
            <w:bookmarkStart w:colFirst="0" w:colLast="0" w:name="_h15fn5ia69yr" w:id="6"/>
            <w:bookmarkEnd w:id="6"/>
            <w:r w:rsidDel="00000000" w:rsidR="00000000" w:rsidRPr="00000000">
              <w:rPr>
                <w:rFonts w:ascii="Nunito" w:cs="Nunito" w:eastAsia="Nunito" w:hAnsi="Nunito"/>
                <w:rtl w:val="0"/>
              </w:rPr>
              <w:t xml:space="preserve">Pencils, paper</w:t>
            </w:r>
          </w:p>
          <w:p w:rsidR="00000000" w:rsidDel="00000000" w:rsidP="00000000" w:rsidRDefault="00000000" w:rsidRPr="00000000" w14:paraId="0000002D">
            <w:pPr>
              <w:numPr>
                <w:ilvl w:val="0"/>
                <w:numId w:val="2"/>
              </w:numPr>
              <w:spacing w:line="240" w:lineRule="auto"/>
              <w:ind w:left="720" w:hanging="360"/>
              <w:rPr>
                <w:rFonts w:ascii="Nunito" w:cs="Nunito" w:eastAsia="Nunito" w:hAnsi="Nunito"/>
              </w:rPr>
            </w:pPr>
            <w:bookmarkStart w:colFirst="0" w:colLast="0" w:name="_eox196u4p7z5" w:id="7"/>
            <w:bookmarkEnd w:id="7"/>
            <w:r w:rsidDel="00000000" w:rsidR="00000000" w:rsidRPr="00000000">
              <w:rPr>
                <w:rFonts w:ascii="Nunito" w:cs="Nunito" w:eastAsia="Nunito" w:hAnsi="Nunito"/>
                <w:rtl w:val="0"/>
              </w:rPr>
              <w:t xml:space="preserve">Computers for student use</w:t>
            </w:r>
          </w:p>
        </w:tc>
      </w:tr>
      <w:tr>
        <w:trPr>
          <w:cantSplit w:val="0"/>
          <w:trHeight w:val="420" w:hRule="atLeast"/>
          <w:tblHeader w:val="0"/>
        </w:trPr>
        <w:tc>
          <w:tcPr>
            <w:tcBorders>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034">
            <w:pPr>
              <w:rPr>
                <w:rFonts w:ascii="Nunito" w:cs="Nunito" w:eastAsia="Nunito" w:hAnsi="Nunito"/>
              </w:rPr>
            </w:pPr>
            <w:r w:rsidDel="00000000" w:rsidR="00000000" w:rsidRPr="00000000">
              <w:rPr>
                <w:rFonts w:ascii="Nunito" w:cs="Nunito" w:eastAsia="Nunito" w:hAnsi="Nunito"/>
                <w:b w:val="1"/>
                <w:rtl w:val="0"/>
              </w:rPr>
              <w:t xml:space="preserve">Icons</w:t>
            </w:r>
            <w:r w:rsidDel="00000000" w:rsidR="00000000" w:rsidRPr="00000000">
              <w:rPr>
                <w:rtl w:val="0"/>
              </w:rPr>
            </w:r>
          </w:p>
        </w:tc>
        <w:tc>
          <w:tcPr>
            <w:gridSpan w:val="6"/>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35">
            <w:pPr>
              <w:tabs>
                <w:tab w:val="left" w:leader="none" w:pos="2180"/>
              </w:tabs>
              <w:rPr>
                <w:rFonts w:ascii="Nunito" w:cs="Nunito" w:eastAsia="Nunito" w:hAnsi="Nunito"/>
              </w:rPr>
            </w:pPr>
            <w:r w:rsidDel="00000000" w:rsidR="00000000" w:rsidRPr="00000000">
              <w:rPr>
                <w:rFonts w:ascii="Nunito" w:cs="Nunito" w:eastAsia="Nunito" w:hAnsi="Nunito"/>
                <w:b w:val="1"/>
                <w:rtl w:val="0"/>
              </w:rPr>
              <w:t xml:space="preserve">    </w:t>
            </w:r>
            <w:r w:rsidDel="00000000" w:rsidR="00000000" w:rsidRPr="00000000">
              <w:rPr>
                <w:rFonts w:ascii="Nunito" w:cs="Nunito" w:eastAsia="Nunito" w:hAnsi="Nunito"/>
                <w:rtl w:val="0"/>
              </w:rPr>
              <w:t xml:space="preserve">💭</w:t>
            </w:r>
            <w:r w:rsidDel="00000000" w:rsidR="00000000" w:rsidRPr="00000000">
              <w:rPr>
                <w:rFonts w:ascii="Nunito" w:cs="Nunito" w:eastAsia="Nunito" w:hAnsi="Nunito"/>
                <w:b w:val="1"/>
                <w:rtl w:val="0"/>
              </w:rPr>
              <w:t xml:space="preserve"> Activity   </w:t>
            </w:r>
            <w:r w:rsidDel="00000000" w:rsidR="00000000" w:rsidRPr="00000000">
              <w:rPr>
                <w:rFonts w:ascii="Arial Unicode MS" w:cs="Arial Unicode MS" w:eastAsia="Arial Unicode MS" w:hAnsi="Arial Unicode MS"/>
                <w:rtl w:val="0"/>
              </w:rPr>
              <w:t xml:space="preserve">                     ✔</w:t>
            </w:r>
            <w:r w:rsidDel="00000000" w:rsidR="00000000" w:rsidRPr="00000000">
              <w:rPr>
                <w:rFonts w:ascii="Nunito" w:cs="Nunito" w:eastAsia="Nunito" w:hAnsi="Nunito"/>
                <w:b w:val="1"/>
                <w:rtl w:val="0"/>
              </w:rPr>
              <w:t xml:space="preserve">Check-In</w:t>
            </w:r>
            <w:r w:rsidDel="00000000" w:rsidR="00000000" w:rsidRPr="00000000">
              <w:rPr>
                <w:rFonts w:ascii="Cardo" w:cs="Cardo" w:eastAsia="Cardo" w:hAnsi="Cardo"/>
                <w:rtl w:val="0"/>
              </w:rPr>
              <w:t xml:space="preserve">                         ⟲ </w:t>
            </w:r>
            <w:r w:rsidDel="00000000" w:rsidR="00000000" w:rsidRPr="00000000">
              <w:rPr>
                <w:rFonts w:ascii="Nunito" w:cs="Nunito" w:eastAsia="Nunito" w:hAnsi="Nunito"/>
                <w:b w:val="1"/>
                <w:rtl w:val="0"/>
              </w:rPr>
              <w:t xml:space="preserve">Review                     </w:t>
            </w:r>
            <w:r w:rsidDel="00000000" w:rsidR="00000000" w:rsidRPr="00000000">
              <w:rPr>
                <w:rtl w:val="0"/>
              </w:rPr>
            </w:r>
          </w:p>
        </w:tc>
      </w:tr>
    </w:tbl>
    <w:p w:rsidR="00000000" w:rsidDel="00000000" w:rsidP="00000000" w:rsidRDefault="00000000" w:rsidRPr="00000000" w14:paraId="0000003B">
      <w:pPr>
        <w:spacing w:line="240" w:lineRule="auto"/>
        <w:rPr>
          <w:rFonts w:ascii="Nunito" w:cs="Nunito" w:eastAsia="Nunito" w:hAnsi="Nunito"/>
        </w:rPr>
      </w:pPr>
      <w:r w:rsidDel="00000000" w:rsidR="00000000" w:rsidRPr="00000000">
        <w:rPr>
          <w:rtl w:val="0"/>
        </w:rPr>
      </w:r>
    </w:p>
    <w:tbl>
      <w:tblPr>
        <w:tblStyle w:val="Table2"/>
        <w:tblW w:w="10515.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15"/>
        <w:tblGridChange w:id="0">
          <w:tblGrid>
            <w:gridCol w:w="1051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3C">
            <w:pPr>
              <w:spacing w:line="240" w:lineRule="auto"/>
              <w:rPr>
                <w:rFonts w:ascii="Nunito" w:cs="Nunito" w:eastAsia="Nunito" w:hAnsi="Nunito"/>
              </w:rPr>
            </w:pPr>
            <w:r w:rsidDel="00000000" w:rsidR="00000000" w:rsidRPr="00000000">
              <w:rPr>
                <w:rFonts w:ascii="Nunito" w:cs="Nunito" w:eastAsia="Nunito" w:hAnsi="Nunito"/>
                <w:b w:val="1"/>
                <w:rtl w:val="0"/>
              </w:rPr>
              <w:t xml:space="preserve">PREPARATION </w:t>
            </w:r>
            <w:r w:rsidDel="00000000" w:rsidR="00000000" w:rsidRPr="00000000">
              <w:rPr>
                <w:rtl w:val="0"/>
              </w:rPr>
            </w:r>
          </w:p>
        </w:tc>
      </w:tr>
    </w:tbl>
    <w:p w:rsidR="00000000" w:rsidDel="00000000" w:rsidP="00000000" w:rsidRDefault="00000000" w:rsidRPr="00000000" w14:paraId="0000003D">
      <w:pPr>
        <w:numPr>
          <w:ilvl w:val="0"/>
          <w:numId w:val="5"/>
        </w:numPr>
        <w:ind w:left="720" w:hanging="360"/>
        <w:rPr>
          <w:rFonts w:ascii="Nunito" w:cs="Nunito" w:eastAsia="Nunito" w:hAnsi="Nunito"/>
        </w:rPr>
      </w:pPr>
      <w:r w:rsidDel="00000000" w:rsidR="00000000" w:rsidRPr="00000000">
        <w:rPr>
          <w:rFonts w:ascii="Nunito" w:cs="Nunito" w:eastAsia="Nunito" w:hAnsi="Nunito"/>
          <w:rtl w:val="0"/>
        </w:rPr>
        <w:t xml:space="preserve">Ahead of the lesson, assign students this </w:t>
      </w:r>
      <w:hyperlink r:id="rId8">
        <w:r w:rsidDel="00000000" w:rsidR="00000000" w:rsidRPr="00000000">
          <w:rPr>
            <w:rFonts w:ascii="Nunito" w:cs="Nunito" w:eastAsia="Nunito" w:hAnsi="Nunito"/>
            <w:color w:val="1155cc"/>
            <w:u w:val="single"/>
            <w:rtl w:val="0"/>
          </w:rPr>
          <w:t xml:space="preserve">game </w:t>
        </w:r>
      </w:hyperlink>
      <w:r w:rsidDel="00000000" w:rsidR="00000000" w:rsidRPr="00000000">
        <w:rPr>
          <w:rFonts w:ascii="Nunito" w:cs="Nunito" w:eastAsia="Nunito" w:hAnsi="Nunito"/>
          <w:rtl w:val="0"/>
        </w:rPr>
        <w:t xml:space="preserve">from Education.com to practice area calculations and download/print the following worksheets: </w:t>
      </w:r>
    </w:p>
    <w:p w:rsidR="00000000" w:rsidDel="00000000" w:rsidP="00000000" w:rsidRDefault="00000000" w:rsidRPr="00000000" w14:paraId="0000003E">
      <w:pPr>
        <w:numPr>
          <w:ilvl w:val="1"/>
          <w:numId w:val="5"/>
        </w:numPr>
        <w:ind w:left="1440" w:hanging="360"/>
        <w:rPr>
          <w:rFonts w:ascii="Nunito" w:cs="Nunito" w:eastAsia="Nunito" w:hAnsi="Nunito"/>
        </w:rPr>
      </w:pPr>
      <w:hyperlink r:id="rId9">
        <w:r w:rsidDel="00000000" w:rsidR="00000000" w:rsidRPr="00000000">
          <w:rPr>
            <w:rFonts w:ascii="Nunito" w:cs="Nunito" w:eastAsia="Nunito" w:hAnsi="Nunito"/>
            <w:color w:val="1155cc"/>
            <w:u w:val="single"/>
            <w:rtl w:val="0"/>
          </w:rPr>
          <w:t xml:space="preserve">Shady Shapes: An Area Activity | Worksheet | Education.com</w:t>
        </w:r>
      </w:hyperlink>
      <w:r w:rsidDel="00000000" w:rsidR="00000000" w:rsidRPr="00000000">
        <w:rPr>
          <w:rtl w:val="0"/>
        </w:rPr>
      </w:r>
    </w:p>
    <w:p w:rsidR="00000000" w:rsidDel="00000000" w:rsidP="00000000" w:rsidRDefault="00000000" w:rsidRPr="00000000" w14:paraId="0000003F">
      <w:pPr>
        <w:numPr>
          <w:ilvl w:val="1"/>
          <w:numId w:val="5"/>
        </w:numPr>
        <w:ind w:left="1440" w:hanging="360"/>
        <w:rPr>
          <w:rFonts w:ascii="Nunito" w:cs="Nunito" w:eastAsia="Nunito" w:hAnsi="Nunito"/>
          <w:u w:val="none"/>
        </w:rPr>
      </w:pPr>
      <w:hyperlink r:id="rId10">
        <w:r w:rsidDel="00000000" w:rsidR="00000000" w:rsidRPr="00000000">
          <w:rPr>
            <w:rFonts w:ascii="Nunito" w:cs="Nunito" w:eastAsia="Nunito" w:hAnsi="Nunito"/>
            <w:color w:val="1155cc"/>
            <w:u w:val="single"/>
            <w:rtl w:val="0"/>
          </w:rPr>
          <w:t xml:space="preserve">Area: Counting Unit Squares | Interactive Worksheet | Education.com</w:t>
        </w:r>
      </w:hyperlink>
      <w:r w:rsidDel="00000000" w:rsidR="00000000" w:rsidRPr="00000000">
        <w:rPr>
          <w:rtl w:val="0"/>
        </w:rPr>
      </w:r>
    </w:p>
    <w:p w:rsidR="00000000" w:rsidDel="00000000" w:rsidP="00000000" w:rsidRDefault="00000000" w:rsidRPr="00000000" w14:paraId="00000040">
      <w:pPr>
        <w:numPr>
          <w:ilvl w:val="0"/>
          <w:numId w:val="5"/>
        </w:numPr>
        <w:ind w:left="720" w:hanging="360"/>
        <w:rPr>
          <w:rFonts w:ascii="Nunito" w:cs="Nunito" w:eastAsia="Nunito" w:hAnsi="Nunito"/>
        </w:rPr>
      </w:pPr>
      <w:r w:rsidDel="00000000" w:rsidR="00000000" w:rsidRPr="00000000">
        <w:rPr>
          <w:rFonts w:ascii="Nunito" w:cs="Nunito" w:eastAsia="Nunito" w:hAnsi="Nunito"/>
          <w:rtl w:val="0"/>
        </w:rPr>
        <w:t xml:space="preserve">Review the </w:t>
      </w:r>
      <w:hyperlink r:id="rId11">
        <w:r w:rsidDel="00000000" w:rsidR="00000000" w:rsidRPr="00000000">
          <w:rPr>
            <w:rFonts w:ascii="Nunito" w:cs="Nunito" w:eastAsia="Nunito" w:hAnsi="Nunito"/>
            <w:color w:val="1155cc"/>
            <w:u w:val="single"/>
            <w:rtl w:val="0"/>
          </w:rPr>
          <w:t xml:space="preserve">Instructional Support Guide</w:t>
        </w:r>
      </w:hyperlink>
      <w:r w:rsidDel="00000000" w:rsidR="00000000" w:rsidRPr="00000000">
        <w:rPr>
          <w:rFonts w:ascii="Nunito" w:cs="Nunito" w:eastAsia="Nunito" w:hAnsi="Nunito"/>
          <w:rtl w:val="0"/>
        </w:rPr>
        <w:t xml:space="preserve"> and print/prepare referenced scaffolds.</w:t>
      </w:r>
    </w:p>
    <w:p w:rsidR="00000000" w:rsidDel="00000000" w:rsidP="00000000" w:rsidRDefault="00000000" w:rsidRPr="00000000" w14:paraId="00000041">
      <w:pPr>
        <w:numPr>
          <w:ilvl w:val="0"/>
          <w:numId w:val="5"/>
        </w:numPr>
        <w:ind w:left="720" w:hanging="360"/>
        <w:rPr>
          <w:rFonts w:ascii="Nunito" w:cs="Nunito" w:eastAsia="Nunito" w:hAnsi="Nunito"/>
        </w:rPr>
      </w:pPr>
      <w:r w:rsidDel="00000000" w:rsidR="00000000" w:rsidRPr="00000000">
        <w:rPr>
          <w:rFonts w:ascii="Nunito" w:cs="Nunito" w:eastAsia="Nunito" w:hAnsi="Nunito"/>
          <w:rtl w:val="0"/>
        </w:rPr>
        <w:t xml:space="preserve">Print handouts.</w:t>
      </w:r>
    </w:p>
    <w:p w:rsidR="00000000" w:rsidDel="00000000" w:rsidP="00000000" w:rsidRDefault="00000000" w:rsidRPr="00000000" w14:paraId="00000042">
      <w:pPr>
        <w:numPr>
          <w:ilvl w:val="0"/>
          <w:numId w:val="5"/>
        </w:numPr>
        <w:ind w:left="720" w:hanging="360"/>
        <w:rPr>
          <w:rFonts w:ascii="Nunito" w:cs="Nunito" w:eastAsia="Nunito" w:hAnsi="Nunito"/>
        </w:rPr>
      </w:pPr>
      <w:r w:rsidDel="00000000" w:rsidR="00000000" w:rsidRPr="00000000">
        <w:rPr>
          <w:rFonts w:ascii="Nunito" w:cs="Nunito" w:eastAsia="Nunito" w:hAnsi="Nunito"/>
          <w:rtl w:val="0"/>
        </w:rPr>
        <w:t xml:space="preserve">Familiarize yourself with the  </w:t>
      </w:r>
      <w:hyperlink r:id="rId12">
        <w:r w:rsidDel="00000000" w:rsidR="00000000" w:rsidRPr="00000000">
          <w:rPr>
            <w:rFonts w:ascii="Nunito" w:cs="Nunito" w:eastAsia="Nunito" w:hAnsi="Nunito"/>
            <w:color w:val="1155cc"/>
            <w:u w:val="single"/>
            <w:rtl w:val="0"/>
          </w:rPr>
          <w:t xml:space="preserve">OneStop Career Clusters</w:t>
        </w:r>
      </w:hyperlink>
      <w:r w:rsidDel="00000000" w:rsidR="00000000" w:rsidRPr="00000000">
        <w:rPr>
          <w:rFonts w:ascii="Nunito" w:cs="Nunito" w:eastAsia="Nunito" w:hAnsi="Nunito"/>
          <w:rtl w:val="0"/>
        </w:rPr>
        <w:t xml:space="preserve">.</w:t>
      </w:r>
    </w:p>
    <w:p w:rsidR="00000000" w:rsidDel="00000000" w:rsidP="00000000" w:rsidRDefault="00000000" w:rsidRPr="00000000" w14:paraId="00000043">
      <w:pPr>
        <w:numPr>
          <w:ilvl w:val="0"/>
          <w:numId w:val="5"/>
        </w:numPr>
        <w:ind w:left="720" w:hanging="360"/>
        <w:rPr>
          <w:rFonts w:ascii="Nunito" w:cs="Nunito" w:eastAsia="Nunito" w:hAnsi="Nunito"/>
        </w:rPr>
      </w:pPr>
      <w:r w:rsidDel="00000000" w:rsidR="00000000" w:rsidRPr="00000000">
        <w:rPr>
          <w:rFonts w:ascii="Nunito" w:cs="Nunito" w:eastAsia="Nunito" w:hAnsi="Nunito"/>
          <w:rtl w:val="0"/>
        </w:rPr>
        <w:t xml:space="preserve">Familiarize yourself with </w:t>
      </w:r>
      <w:hyperlink r:id="rId13">
        <w:r w:rsidDel="00000000" w:rsidR="00000000" w:rsidRPr="00000000">
          <w:rPr>
            <w:rFonts w:ascii="Nunito" w:cs="Nunito" w:eastAsia="Nunito" w:hAnsi="Nunito"/>
            <w:color w:val="1155cc"/>
            <w:u w:val="single"/>
            <w:rtl w:val="0"/>
          </w:rPr>
          <w:t xml:space="preserve">O*NET</w:t>
        </w:r>
      </w:hyperlink>
      <w:r w:rsidDel="00000000" w:rsidR="00000000" w:rsidRPr="00000000">
        <w:rPr>
          <w:rtl w:val="0"/>
        </w:rPr>
      </w:r>
    </w:p>
    <w:p w:rsidR="00000000" w:rsidDel="00000000" w:rsidP="00000000" w:rsidRDefault="00000000" w:rsidRPr="00000000" w14:paraId="00000044">
      <w:pPr>
        <w:numPr>
          <w:ilvl w:val="0"/>
          <w:numId w:val="5"/>
        </w:numPr>
        <w:ind w:left="720" w:hanging="360"/>
        <w:rPr>
          <w:rFonts w:ascii="Nunito" w:cs="Nunito" w:eastAsia="Nunito" w:hAnsi="Nunito"/>
        </w:rPr>
      </w:pPr>
      <w:r w:rsidDel="00000000" w:rsidR="00000000" w:rsidRPr="00000000">
        <w:rPr>
          <w:rFonts w:ascii="Nunito" w:cs="Nunito" w:eastAsia="Nunito" w:hAnsi="Nunito"/>
          <w:rtl w:val="0"/>
        </w:rPr>
        <w:t xml:space="preserve">Familiarize yourself with </w:t>
      </w:r>
      <w:hyperlink r:id="rId14">
        <w:r w:rsidDel="00000000" w:rsidR="00000000" w:rsidRPr="00000000">
          <w:rPr>
            <w:rFonts w:ascii="Nunito" w:cs="Nunito" w:eastAsia="Nunito" w:hAnsi="Nunito"/>
            <w:color w:val="1155cc"/>
            <w:u w:val="single"/>
            <w:rtl w:val="0"/>
          </w:rPr>
          <w:t xml:space="preserve">Skills to Pay the Bills</w:t>
        </w:r>
      </w:hyperlink>
      <w:hyperlink r:id="rId15">
        <w:r w:rsidDel="00000000" w:rsidR="00000000" w:rsidRPr="00000000">
          <w:rPr>
            <w:rFonts w:ascii="Nunito" w:cs="Nunito" w:eastAsia="Nunito" w:hAnsi="Nunito"/>
            <w:color w:val="1155cc"/>
            <w:u w:val="single"/>
            <w:rtl w:val="0"/>
          </w:rPr>
          <w:t xml:space="preserve">,</w:t>
        </w:r>
      </w:hyperlink>
      <w:r w:rsidDel="00000000" w:rsidR="00000000" w:rsidRPr="00000000">
        <w:rPr>
          <w:rFonts w:ascii="Nunito" w:cs="Nunito" w:eastAsia="Nunito" w:hAnsi="Nunito"/>
          <w:rtl w:val="0"/>
        </w:rPr>
        <w:t xml:space="preserve"> though it won’t be used directly in this lesson.</w:t>
      </w:r>
    </w:p>
    <w:p w:rsidR="00000000" w:rsidDel="00000000" w:rsidP="00000000" w:rsidRDefault="00000000" w:rsidRPr="00000000" w14:paraId="00000045">
      <w:pPr>
        <w:rPr>
          <w:rFonts w:ascii="Nunito" w:cs="Nunito" w:eastAsia="Nunito" w:hAnsi="Nunito"/>
        </w:rPr>
      </w:pPr>
      <w:r w:rsidDel="00000000" w:rsidR="00000000" w:rsidRPr="00000000">
        <w:rPr>
          <w:rtl w:val="0"/>
        </w:rPr>
      </w:r>
    </w:p>
    <w:tbl>
      <w:tblPr>
        <w:tblStyle w:val="Table3"/>
        <w:tblW w:w="1053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680"/>
        <w:gridCol w:w="2850"/>
        <w:tblGridChange w:id="0">
          <w:tblGrid>
            <w:gridCol w:w="7680"/>
            <w:gridCol w:w="2850"/>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46">
            <w:pPr>
              <w:widowControl w:val="0"/>
              <w:spacing w:line="240" w:lineRule="auto"/>
              <w:rPr>
                <w:rFonts w:ascii="Nunito" w:cs="Nunito" w:eastAsia="Nunito" w:hAnsi="Nunito"/>
              </w:rPr>
            </w:pPr>
            <w:r w:rsidDel="00000000" w:rsidR="00000000" w:rsidRPr="00000000">
              <w:rPr>
                <w:rFonts w:ascii="Nunito" w:cs="Nunito" w:eastAsia="Nunito" w:hAnsi="Nunito"/>
                <w:b w:val="1"/>
                <w:rtl w:val="0"/>
              </w:rPr>
              <w:t xml:space="preserve">INTRODUCTION </w:t>
            </w:r>
            <w:r w:rsidDel="00000000" w:rsidR="00000000" w:rsidRPr="00000000">
              <w:rPr>
                <w:rFonts w:ascii="Nunito" w:cs="Nunito" w:eastAsia="Nunito" w:hAnsi="Nunito"/>
                <w:rtl w:val="0"/>
              </w:rPr>
              <w:t xml:space="preserve">(20)</w:t>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tcPr>
          <w:p w:rsidR="00000000" w:rsidDel="00000000" w:rsidP="00000000" w:rsidRDefault="00000000" w:rsidRPr="00000000" w14:paraId="00000048">
            <w:pPr>
              <w:widowControl w:val="0"/>
              <w:spacing w:line="240" w:lineRule="auto"/>
              <w:rPr>
                <w:rFonts w:ascii="Nunito" w:cs="Nunito" w:eastAsia="Nunito" w:hAnsi="Nunito"/>
              </w:rPr>
            </w:pPr>
            <w:r w:rsidDel="00000000" w:rsidR="00000000" w:rsidRPr="00000000">
              <w:rPr>
                <w:rFonts w:ascii="Nunito" w:cs="Nunito" w:eastAsia="Nunito" w:hAnsi="Nunito"/>
                <w:rtl w:val="0"/>
              </w:rPr>
              <w:t xml:space="preserve">Welcome students to the class! </w:t>
            </w:r>
          </w:p>
          <w:p w:rsidR="00000000" w:rsidDel="00000000" w:rsidP="00000000" w:rsidRDefault="00000000" w:rsidRPr="00000000" w14:paraId="00000049">
            <w:pPr>
              <w:widowControl w:val="0"/>
              <w:spacing w:line="240" w:lineRule="auto"/>
              <w:rPr>
                <w:rFonts w:ascii="Nunito" w:cs="Nunito" w:eastAsia="Nunito" w:hAnsi="Nunito"/>
              </w:rPr>
            </w:pPr>
            <w:r w:rsidDel="00000000" w:rsidR="00000000" w:rsidRPr="00000000">
              <w:rPr>
                <w:rtl w:val="0"/>
              </w:rPr>
            </w:r>
          </w:p>
          <w:p w:rsidR="00000000" w:rsidDel="00000000" w:rsidP="00000000" w:rsidRDefault="00000000" w:rsidRPr="00000000" w14:paraId="0000004A">
            <w:pPr>
              <w:widowControl w:val="0"/>
              <w:spacing w:line="240" w:lineRule="auto"/>
              <w:rPr>
                <w:rFonts w:ascii="Nunito" w:cs="Nunito" w:eastAsia="Nunito" w:hAnsi="Nunito"/>
              </w:rPr>
            </w:pPr>
            <w:r w:rsidDel="00000000" w:rsidR="00000000" w:rsidRPr="00000000">
              <w:rPr>
                <w:rFonts w:ascii="Nunito" w:cs="Nunito" w:eastAsia="Nunito" w:hAnsi="Nunito"/>
                <w:rtl w:val="0"/>
              </w:rPr>
              <w:t xml:space="preserve">Conduct a quick icebreaker activity such as ‘Name and Gesture’ to help students get comfortable in the classroom. Have students stand in a circle. The first student starts by saying their name and performing a simple gesture. The next student in the circle, repeats the first student’s name and gesture and adds their own name and gesture. This continues around the circle until all students have had a chance to participate. </w:t>
            </w:r>
          </w:p>
          <w:p w:rsidR="00000000" w:rsidDel="00000000" w:rsidP="00000000" w:rsidRDefault="00000000" w:rsidRPr="00000000" w14:paraId="0000004B">
            <w:pPr>
              <w:widowControl w:val="0"/>
              <w:spacing w:line="240" w:lineRule="auto"/>
              <w:rPr>
                <w:rFonts w:ascii="Nunito" w:cs="Nunito" w:eastAsia="Nunito" w:hAnsi="Nunito"/>
              </w:rPr>
            </w:pPr>
            <w:r w:rsidDel="00000000" w:rsidR="00000000" w:rsidRPr="00000000">
              <w:rPr>
                <w:rFonts w:ascii="Nunito" w:cs="Nunito" w:eastAsia="Nunito" w:hAnsi="Nunito"/>
                <w:rtl w:val="0"/>
              </w:rPr>
              <w:br w:type="textWrapping"/>
              <w:t xml:space="preserve">Tell students that in this lesson they will continue exploring careers within the agriculture, food, and natural resources cluster. </w:t>
            </w:r>
          </w:p>
          <w:p w:rsidR="00000000" w:rsidDel="00000000" w:rsidP="00000000" w:rsidRDefault="00000000" w:rsidRPr="00000000" w14:paraId="0000004C">
            <w:pPr>
              <w:widowControl w:val="0"/>
              <w:spacing w:line="240" w:lineRule="auto"/>
              <w:rPr>
                <w:rFonts w:ascii="Nunito" w:cs="Nunito" w:eastAsia="Nunito" w:hAnsi="Nunito"/>
              </w:rPr>
            </w:pPr>
            <w:r w:rsidDel="00000000" w:rsidR="00000000" w:rsidRPr="00000000">
              <w:rPr>
                <w:rtl w:val="0"/>
              </w:rPr>
            </w:r>
          </w:p>
          <w:p w:rsidR="00000000" w:rsidDel="00000000" w:rsidP="00000000" w:rsidRDefault="00000000" w:rsidRPr="00000000" w14:paraId="0000004D">
            <w:pPr>
              <w:widowControl w:val="0"/>
              <w:spacing w:line="240" w:lineRule="auto"/>
              <w:rPr>
                <w:rFonts w:ascii="Nunito" w:cs="Nunito" w:eastAsia="Nunito" w:hAnsi="Nunito"/>
              </w:rPr>
            </w:pPr>
            <w:r w:rsidDel="00000000" w:rsidR="00000000" w:rsidRPr="00000000">
              <w:rPr>
                <w:rFonts w:ascii="Nunito" w:cs="Nunito" w:eastAsia="Nunito" w:hAnsi="Nunito"/>
                <w:rtl w:val="0"/>
              </w:rPr>
              <w:t xml:space="preserve">Introduce the topic of landscaping and groundskeeping careers by asking students if they have ever worked in a garden, helped mow a lawn, or seen a park being maintained. </w:t>
            </w:r>
          </w:p>
          <w:p w:rsidR="00000000" w:rsidDel="00000000" w:rsidP="00000000" w:rsidRDefault="00000000" w:rsidRPr="00000000" w14:paraId="0000004E">
            <w:pPr>
              <w:widowControl w:val="0"/>
              <w:spacing w:line="240" w:lineRule="auto"/>
              <w:rPr>
                <w:rFonts w:ascii="Nunito" w:cs="Nunito" w:eastAsia="Nunito" w:hAnsi="Nunito"/>
              </w:rPr>
            </w:pPr>
            <w:r w:rsidDel="00000000" w:rsidR="00000000" w:rsidRPr="00000000">
              <w:rPr>
                <w:rtl w:val="0"/>
              </w:rPr>
            </w:r>
          </w:p>
          <w:p w:rsidR="00000000" w:rsidDel="00000000" w:rsidP="00000000" w:rsidRDefault="00000000" w:rsidRPr="00000000" w14:paraId="0000004F">
            <w:pPr>
              <w:widowControl w:val="0"/>
              <w:spacing w:line="240" w:lineRule="auto"/>
              <w:rPr>
                <w:rFonts w:ascii="Nunito" w:cs="Nunito" w:eastAsia="Nunito" w:hAnsi="Nunito"/>
              </w:rPr>
            </w:pPr>
            <w:r w:rsidDel="00000000" w:rsidR="00000000" w:rsidRPr="00000000">
              <w:rPr>
                <w:rFonts w:ascii="Nunito" w:cs="Nunito" w:eastAsia="Nunito" w:hAnsi="Nunito"/>
                <w:rtl w:val="0"/>
              </w:rPr>
              <w:t xml:space="preserve">Ask what tools they remember seeing, what kind of work was being done, and who was doing it. If students are reluctant to share directly, encourage them to discuss their answers with someone next to them.  </w:t>
            </w:r>
          </w:p>
          <w:p w:rsidR="00000000" w:rsidDel="00000000" w:rsidP="00000000" w:rsidRDefault="00000000" w:rsidRPr="00000000" w14:paraId="00000050">
            <w:pPr>
              <w:widowControl w:val="0"/>
              <w:spacing w:line="240" w:lineRule="auto"/>
              <w:rPr>
                <w:rFonts w:ascii="Nunito" w:cs="Nunito" w:eastAsia="Nunito" w:hAnsi="Nunito"/>
              </w:rPr>
            </w:pPr>
            <w:r w:rsidDel="00000000" w:rsidR="00000000" w:rsidRPr="00000000">
              <w:rPr>
                <w:rtl w:val="0"/>
              </w:rPr>
            </w:r>
          </w:p>
          <w:p w:rsidR="00000000" w:rsidDel="00000000" w:rsidP="00000000" w:rsidRDefault="00000000" w:rsidRPr="00000000" w14:paraId="00000051">
            <w:pPr>
              <w:widowControl w:val="0"/>
              <w:spacing w:line="240" w:lineRule="auto"/>
              <w:rPr>
                <w:rFonts w:ascii="Nunito" w:cs="Nunito" w:eastAsia="Nunito" w:hAnsi="Nunito"/>
              </w:rPr>
            </w:pPr>
            <w:r w:rsidDel="00000000" w:rsidR="00000000" w:rsidRPr="00000000">
              <w:rPr>
                <w:rFonts w:ascii="Nunito" w:cs="Nunito" w:eastAsia="Nunito" w:hAnsi="Nunito"/>
                <w:rtl w:val="0"/>
              </w:rPr>
              <w:t xml:space="preserve">Explain that today's lesson will explore different jobs related to landscaping and groundskeeping, the tools and equipment used, and the skills needed to do the work.</w:t>
              <w:br w:type="textWrapping"/>
            </w:r>
          </w:p>
          <w:p w:rsidR="00000000" w:rsidDel="00000000" w:rsidP="00000000" w:rsidRDefault="00000000" w:rsidRPr="00000000" w14:paraId="00000052">
            <w:pPr>
              <w:widowControl w:val="0"/>
              <w:spacing w:line="240" w:lineRule="auto"/>
              <w:rPr>
                <w:rFonts w:ascii="Nunito" w:cs="Nunito" w:eastAsia="Nunito" w:hAnsi="Nunito"/>
              </w:rPr>
            </w:pPr>
            <w:r w:rsidDel="00000000" w:rsidR="00000000" w:rsidRPr="00000000">
              <w:rPr>
                <w:rFonts w:ascii="Nunito" w:cs="Nunito" w:eastAsia="Nunito" w:hAnsi="Nunito"/>
                <w:rtl w:val="0"/>
              </w:rPr>
              <w:t xml:space="preserve">Review the objectives and briefly explain what will be covered during the lesson.</w:t>
            </w:r>
          </w:p>
          <w:p w:rsidR="00000000" w:rsidDel="00000000" w:rsidP="00000000" w:rsidRDefault="00000000" w:rsidRPr="00000000" w14:paraId="00000053">
            <w:pPr>
              <w:widowControl w:val="0"/>
              <w:spacing w:line="240" w:lineRule="auto"/>
              <w:rPr>
                <w:rFonts w:ascii="Nunito" w:cs="Nunito" w:eastAsia="Nunito" w:hAnsi="Nunito"/>
              </w:rPr>
            </w:pPr>
            <w:r w:rsidDel="00000000" w:rsidR="00000000" w:rsidRPr="00000000">
              <w:rPr>
                <w:rtl w:val="0"/>
              </w:rPr>
            </w:r>
          </w:p>
        </w:tc>
      </w:tr>
    </w:tbl>
    <w:p w:rsidR="00000000" w:rsidDel="00000000" w:rsidP="00000000" w:rsidRDefault="00000000" w:rsidRPr="00000000" w14:paraId="00000055">
      <w:pPr>
        <w:rPr>
          <w:rFonts w:ascii="Nunito" w:cs="Nunito" w:eastAsia="Nunito" w:hAnsi="Nunito"/>
        </w:rPr>
      </w:pPr>
      <w:r w:rsidDel="00000000" w:rsidR="00000000" w:rsidRPr="00000000">
        <w:rPr>
          <w:rFonts w:ascii="Nunito" w:cs="Nunito" w:eastAsia="Nunito" w:hAnsi="Nunito"/>
          <w:b w:val="1"/>
          <w:rtl w:val="0"/>
        </w:rPr>
        <w:t xml:space="preserve">Instructor notes: </w:t>
      </w:r>
      <w:r w:rsidDel="00000000" w:rsidR="00000000" w:rsidRPr="00000000">
        <w:rPr>
          <w:rtl w:val="0"/>
        </w:rPr>
      </w:r>
    </w:p>
    <w:tbl>
      <w:tblPr>
        <w:tblStyle w:val="Table4"/>
        <w:tblW w:w="10545.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45"/>
        <w:tblGridChange w:id="0">
          <w:tblGrid>
            <w:gridCol w:w="1054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tcPr>
          <w:p w:rsidR="00000000" w:rsidDel="00000000" w:rsidP="00000000" w:rsidRDefault="00000000" w:rsidRPr="00000000" w14:paraId="00000056">
            <w:pPr>
              <w:rPr>
                <w:rFonts w:ascii="Nunito" w:cs="Nunito" w:eastAsia="Nunito" w:hAnsi="Nunito"/>
              </w:rPr>
            </w:pPr>
            <w:r w:rsidDel="00000000" w:rsidR="00000000" w:rsidRPr="00000000">
              <w:rPr>
                <w:rFonts w:ascii="Nunito" w:cs="Nunito" w:eastAsia="Nunito" w:hAnsi="Nunito"/>
                <w:rtl w:val="0"/>
              </w:rPr>
              <w:t xml:space="preserve">Be sensitive to students’ needs and willingness/reluctance to share at any point, and verbalize that your classroom is a safe space.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57">
            <w:pPr>
              <w:widowControl w:val="0"/>
              <w:spacing w:line="240" w:lineRule="auto"/>
              <w:rPr>
                <w:rFonts w:ascii="Nunito" w:cs="Nunito" w:eastAsia="Nunito" w:hAnsi="Nunito"/>
              </w:rPr>
            </w:pPr>
            <w:r w:rsidDel="00000000" w:rsidR="00000000" w:rsidRPr="00000000">
              <w:rPr>
                <w:rFonts w:ascii="Nunito" w:cs="Nunito" w:eastAsia="Nunito" w:hAnsi="Nunito"/>
                <w:b w:val="1"/>
                <w:rtl w:val="0"/>
              </w:rPr>
              <w:t xml:space="preserve">VOCABULARY, READING, and WRITING </w:t>
            </w:r>
            <w:r w:rsidDel="00000000" w:rsidR="00000000" w:rsidRPr="00000000">
              <w:rPr>
                <w:rFonts w:ascii="Nunito" w:cs="Nunito" w:eastAsia="Nunito" w:hAnsi="Nunito"/>
                <w:rtl w:val="0"/>
              </w:rPr>
              <w:t xml:space="preserve">(60 minutes)</w:t>
            </w:r>
          </w:p>
        </w:tc>
      </w:tr>
    </w:tbl>
    <w:p w:rsidR="00000000" w:rsidDel="00000000" w:rsidP="00000000" w:rsidRDefault="00000000" w:rsidRPr="00000000" w14:paraId="00000058">
      <w:pPr>
        <w:tabs>
          <w:tab w:val="left" w:leader="none" w:pos="2180"/>
        </w:tabs>
        <w:rPr>
          <w:rFonts w:ascii="Nunito" w:cs="Nunito" w:eastAsia="Nunito" w:hAnsi="Nunito"/>
        </w:rPr>
      </w:pPr>
      <w:r w:rsidDel="00000000" w:rsidR="00000000" w:rsidRPr="00000000">
        <w:rPr>
          <w:rFonts w:ascii="Nunito" w:cs="Nunito" w:eastAsia="Nunito" w:hAnsi="Nunito"/>
          <w:rtl w:val="0"/>
        </w:rPr>
        <w:br w:type="textWrapping"/>
      </w:r>
      <w:r w:rsidDel="00000000" w:rsidR="00000000" w:rsidRPr="00000000">
        <w:rPr>
          <w:rFonts w:ascii="Nunito" w:cs="Nunito" w:eastAsia="Nunito" w:hAnsi="Nunito"/>
          <w:color w:val="ff0000"/>
          <w:rtl w:val="0"/>
        </w:rPr>
        <w:t xml:space="preserve">💭 </w:t>
      </w:r>
      <w:r w:rsidDel="00000000" w:rsidR="00000000" w:rsidRPr="00000000">
        <w:rPr>
          <w:rFonts w:ascii="Nunito" w:cs="Nunito" w:eastAsia="Nunito" w:hAnsi="Nunito"/>
          <w:rtl w:val="0"/>
        </w:rPr>
        <w:t xml:space="preserve">VOCABULARY (25 minutes)</w:t>
      </w:r>
    </w:p>
    <w:p w:rsidR="00000000" w:rsidDel="00000000" w:rsidP="00000000" w:rsidRDefault="00000000" w:rsidRPr="00000000" w14:paraId="00000059">
      <w:pPr>
        <w:tabs>
          <w:tab w:val="left" w:leader="none" w:pos="2180"/>
        </w:tabs>
        <w:rPr>
          <w:rFonts w:ascii="Nunito" w:cs="Nunito" w:eastAsia="Nunito" w:hAnsi="Nunito"/>
        </w:rPr>
      </w:pPr>
      <w:r w:rsidDel="00000000" w:rsidR="00000000" w:rsidRPr="00000000">
        <w:rPr>
          <w:rtl w:val="0"/>
        </w:rPr>
      </w:r>
    </w:p>
    <w:p w:rsidR="00000000" w:rsidDel="00000000" w:rsidP="00000000" w:rsidRDefault="00000000" w:rsidRPr="00000000" w14:paraId="0000005A">
      <w:pPr>
        <w:tabs>
          <w:tab w:val="left" w:leader="none" w:pos="2180"/>
        </w:tabs>
        <w:rPr>
          <w:rFonts w:ascii="Nunito" w:cs="Nunito" w:eastAsia="Nunito" w:hAnsi="Nunito"/>
        </w:rPr>
      </w:pPr>
      <w:r w:rsidDel="00000000" w:rsidR="00000000" w:rsidRPr="00000000">
        <w:rPr>
          <w:rFonts w:ascii="Nunito" w:cs="Nunito" w:eastAsia="Nunito" w:hAnsi="Nunito"/>
          <w:rtl w:val="0"/>
        </w:rPr>
        <w:t xml:space="preserve">Distribute </w:t>
      </w:r>
      <w:r w:rsidDel="00000000" w:rsidR="00000000" w:rsidRPr="00000000">
        <w:rPr>
          <w:rFonts w:ascii="Nunito" w:cs="Nunito" w:eastAsia="Nunito" w:hAnsi="Nunito"/>
          <w:rtl w:val="0"/>
        </w:rPr>
        <w:t xml:space="preserve">handouts with key vocabulary words and corresponding images related to landscaping and groundskeeping, such as soil, mulch, edger, mower, hedge trimmer, and leaf blower.</w:t>
      </w:r>
    </w:p>
    <w:p w:rsidR="00000000" w:rsidDel="00000000" w:rsidP="00000000" w:rsidRDefault="00000000" w:rsidRPr="00000000" w14:paraId="0000005B">
      <w:pPr>
        <w:tabs>
          <w:tab w:val="left" w:leader="none" w:pos="2180"/>
        </w:tabs>
        <w:rPr>
          <w:rFonts w:ascii="Nunito" w:cs="Nunito" w:eastAsia="Nunito" w:hAnsi="Nunito"/>
        </w:rPr>
      </w:pPr>
      <w:r w:rsidDel="00000000" w:rsidR="00000000" w:rsidRPr="00000000">
        <w:rPr>
          <w:rtl w:val="0"/>
        </w:rPr>
      </w:r>
    </w:p>
    <w:p w:rsidR="00000000" w:rsidDel="00000000" w:rsidP="00000000" w:rsidRDefault="00000000" w:rsidRPr="00000000" w14:paraId="0000005C">
      <w:pPr>
        <w:tabs>
          <w:tab w:val="left" w:leader="none" w:pos="2180"/>
        </w:tabs>
        <w:rPr>
          <w:rFonts w:ascii="Nunito" w:cs="Nunito" w:eastAsia="Nunito" w:hAnsi="Nunito"/>
        </w:rPr>
      </w:pPr>
      <w:r w:rsidDel="00000000" w:rsidR="00000000" w:rsidRPr="00000000">
        <w:rPr>
          <w:rFonts w:ascii="Nunito" w:cs="Nunito" w:eastAsia="Nunito" w:hAnsi="Nunito"/>
          <w:rtl w:val="0"/>
        </w:rPr>
        <w:t xml:space="preserve">Ask participants to cut out each image and word separately.</w:t>
      </w:r>
    </w:p>
    <w:p w:rsidR="00000000" w:rsidDel="00000000" w:rsidP="00000000" w:rsidRDefault="00000000" w:rsidRPr="00000000" w14:paraId="0000005D">
      <w:pPr>
        <w:tabs>
          <w:tab w:val="left" w:leader="none" w:pos="2180"/>
        </w:tabs>
        <w:rPr>
          <w:rFonts w:ascii="Nunito" w:cs="Nunito" w:eastAsia="Nunito" w:hAnsi="Nunito"/>
        </w:rPr>
      </w:pPr>
      <w:r w:rsidDel="00000000" w:rsidR="00000000" w:rsidRPr="00000000">
        <w:rPr>
          <w:rFonts w:ascii="Nunito" w:cs="Nunito" w:eastAsia="Nunito" w:hAnsi="Nunito"/>
          <w:rtl w:val="0"/>
        </w:rPr>
        <w:t xml:space="preserve">Instruct the participants to match each vocabulary word with the corresponding image by gluing them side by side on a blank sheet of paper. After all the words and images have been matched, review each word and image as a group and have students read through the definitions as a class. </w:t>
        <w:br w:type="textWrapping"/>
      </w:r>
    </w:p>
    <w:p w:rsidR="00000000" w:rsidDel="00000000" w:rsidP="00000000" w:rsidRDefault="00000000" w:rsidRPr="00000000" w14:paraId="0000005E">
      <w:pPr>
        <w:tabs>
          <w:tab w:val="left" w:leader="none" w:pos="2180"/>
        </w:tabs>
        <w:rPr>
          <w:rFonts w:ascii="Nunito" w:cs="Nunito" w:eastAsia="Nunito" w:hAnsi="Nunito"/>
          <w:i w:val="1"/>
        </w:rPr>
      </w:pPr>
      <w:r w:rsidDel="00000000" w:rsidR="00000000" w:rsidRPr="00000000">
        <w:rPr>
          <w:rFonts w:ascii="Nunito" w:cs="Nunito" w:eastAsia="Nunito" w:hAnsi="Nunito"/>
          <w:rtl w:val="0"/>
        </w:rPr>
        <w:t xml:space="preserve">Ask 2-3 volunteers to share how they might use these tools. </w:t>
      </w:r>
      <w:r w:rsidDel="00000000" w:rsidR="00000000" w:rsidRPr="00000000">
        <w:rPr>
          <w:rtl w:val="0"/>
        </w:rPr>
      </w:r>
    </w:p>
    <w:p w:rsidR="00000000" w:rsidDel="00000000" w:rsidP="00000000" w:rsidRDefault="00000000" w:rsidRPr="00000000" w14:paraId="0000005F">
      <w:pPr>
        <w:tabs>
          <w:tab w:val="left" w:leader="none" w:pos="2180"/>
        </w:tabs>
        <w:rPr>
          <w:rFonts w:ascii="Nunito" w:cs="Nunito" w:eastAsia="Nunito" w:hAnsi="Nunito"/>
        </w:rPr>
      </w:pPr>
      <w:r w:rsidDel="00000000" w:rsidR="00000000" w:rsidRPr="00000000">
        <w:rPr>
          <w:rtl w:val="0"/>
        </w:rPr>
      </w:r>
    </w:p>
    <w:p w:rsidR="00000000" w:rsidDel="00000000" w:rsidP="00000000" w:rsidRDefault="00000000" w:rsidRPr="00000000" w14:paraId="00000060">
      <w:pPr>
        <w:tabs>
          <w:tab w:val="left" w:leader="none" w:pos="2180"/>
        </w:tabs>
        <w:rPr>
          <w:rFonts w:ascii="Nunito" w:cs="Nunito" w:eastAsia="Nunito" w:hAnsi="Nunito"/>
        </w:rPr>
      </w:pPr>
      <w:r w:rsidDel="00000000" w:rsidR="00000000" w:rsidRPr="00000000">
        <w:rPr>
          <w:rFonts w:ascii="Nunito" w:cs="Nunito" w:eastAsia="Nunito" w:hAnsi="Nunito"/>
          <w:b w:val="1"/>
          <w:rtl w:val="0"/>
        </w:rPr>
        <w:t xml:space="preserve">Instructor notes: </w:t>
      </w:r>
      <w:r w:rsidDel="00000000" w:rsidR="00000000" w:rsidRPr="00000000">
        <w:rPr>
          <w:rFonts w:ascii="Nunito" w:cs="Nunito" w:eastAsia="Nunito" w:hAnsi="Nunito"/>
          <w:rtl w:val="0"/>
        </w:rPr>
        <w:t xml:space="preserve">Provide pre-cut images and words on a separate sheet of paper for students who might have low fine motor skills. Provide tape as an alternative to glue for students who might have difficulty using glue sticks. </w:t>
      </w:r>
      <w:r w:rsidDel="00000000" w:rsidR="00000000" w:rsidRPr="00000000">
        <w:rPr>
          <w:rFonts w:ascii="Nunito" w:cs="Nunito" w:eastAsia="Nunito" w:hAnsi="Nunito"/>
          <w:rtl w:val="0"/>
        </w:rPr>
        <w:br w:type="textWrapping"/>
      </w:r>
    </w:p>
    <w:p w:rsidR="00000000" w:rsidDel="00000000" w:rsidP="00000000" w:rsidRDefault="00000000" w:rsidRPr="00000000" w14:paraId="00000061">
      <w:pPr>
        <w:tabs>
          <w:tab w:val="left" w:leader="none" w:pos="2180"/>
        </w:tabs>
        <w:rPr>
          <w:rFonts w:ascii="Nunito" w:cs="Nunito" w:eastAsia="Nunito" w:hAnsi="Nunito"/>
        </w:rPr>
      </w:pPr>
      <w:r w:rsidDel="00000000" w:rsidR="00000000" w:rsidRPr="00000000">
        <w:rPr>
          <w:rFonts w:ascii="Nunito" w:cs="Nunito" w:eastAsia="Nunito" w:hAnsi="Nunito"/>
          <w:color w:val="ff0000"/>
          <w:rtl w:val="0"/>
        </w:rPr>
        <w:t xml:space="preserve">💭 </w:t>
      </w:r>
      <w:r w:rsidDel="00000000" w:rsidR="00000000" w:rsidRPr="00000000">
        <w:rPr>
          <w:rFonts w:ascii="Nunito" w:cs="Nunito" w:eastAsia="Nunito" w:hAnsi="Nunito"/>
          <w:rtl w:val="0"/>
        </w:rPr>
        <w:t xml:space="preserve">READING COMPREHENSION  (25 minutes)</w:t>
        <w:br w:type="textWrapping"/>
      </w:r>
    </w:p>
    <w:p w:rsidR="00000000" w:rsidDel="00000000" w:rsidP="00000000" w:rsidRDefault="00000000" w:rsidRPr="00000000" w14:paraId="00000062">
      <w:pPr>
        <w:tabs>
          <w:tab w:val="left" w:leader="none" w:pos="2180"/>
        </w:tabs>
        <w:rPr>
          <w:rFonts w:ascii="Nunito" w:cs="Nunito" w:eastAsia="Nunito" w:hAnsi="Nunito"/>
        </w:rPr>
      </w:pPr>
      <w:r w:rsidDel="00000000" w:rsidR="00000000" w:rsidRPr="00000000">
        <w:rPr>
          <w:rFonts w:ascii="Nunito" w:cs="Nunito" w:eastAsia="Nunito" w:hAnsi="Nunito"/>
          <w:rtl w:val="0"/>
        </w:rPr>
        <w:t xml:space="preserve">Pair students up  for the reading comprehension activity. </w:t>
      </w:r>
    </w:p>
    <w:p w:rsidR="00000000" w:rsidDel="00000000" w:rsidP="00000000" w:rsidRDefault="00000000" w:rsidRPr="00000000" w14:paraId="00000063">
      <w:pPr>
        <w:tabs>
          <w:tab w:val="left" w:leader="none" w:pos="2180"/>
        </w:tabs>
        <w:rPr>
          <w:rFonts w:ascii="Nunito" w:cs="Nunito" w:eastAsia="Nunito" w:hAnsi="Nunito"/>
        </w:rPr>
      </w:pPr>
      <w:r w:rsidDel="00000000" w:rsidR="00000000" w:rsidRPr="00000000">
        <w:rPr>
          <w:rFonts w:ascii="Nunito" w:cs="Nunito" w:eastAsia="Nunito" w:hAnsi="Nunito"/>
          <w:rtl w:val="0"/>
        </w:rPr>
        <w:t xml:space="preserve">Provide each pair with a copy of the comprehension passage and questions. </w:t>
      </w:r>
    </w:p>
    <w:p w:rsidR="00000000" w:rsidDel="00000000" w:rsidP="00000000" w:rsidRDefault="00000000" w:rsidRPr="00000000" w14:paraId="00000064">
      <w:pPr>
        <w:tabs>
          <w:tab w:val="left" w:leader="none" w:pos="2180"/>
        </w:tabs>
        <w:rPr>
          <w:rFonts w:ascii="Nunito" w:cs="Nunito" w:eastAsia="Nunito" w:hAnsi="Nunito"/>
        </w:rPr>
      </w:pPr>
      <w:r w:rsidDel="00000000" w:rsidR="00000000" w:rsidRPr="00000000">
        <w:rPr>
          <w:rFonts w:ascii="Nunito" w:cs="Nunito" w:eastAsia="Nunito" w:hAnsi="Nunito"/>
          <w:rtl w:val="0"/>
        </w:rPr>
        <w:t xml:space="preserve">Instruct the pairs to take turns reading the article aloud to each other. Encourage them to stop and ask questions or clarify information as needed. </w:t>
      </w:r>
    </w:p>
    <w:p w:rsidR="00000000" w:rsidDel="00000000" w:rsidP="00000000" w:rsidRDefault="00000000" w:rsidRPr="00000000" w14:paraId="00000065">
      <w:pPr>
        <w:tabs>
          <w:tab w:val="left" w:leader="none" w:pos="2180"/>
        </w:tabs>
        <w:rPr>
          <w:rFonts w:ascii="Nunito" w:cs="Nunito" w:eastAsia="Nunito" w:hAnsi="Nunito"/>
        </w:rPr>
      </w:pPr>
      <w:r w:rsidDel="00000000" w:rsidR="00000000" w:rsidRPr="00000000">
        <w:rPr>
          <w:rFonts w:ascii="Nunito" w:cs="Nunito" w:eastAsia="Nunito" w:hAnsi="Nunito"/>
          <w:rtl w:val="0"/>
        </w:rPr>
        <w:t xml:space="preserve">After each partner has had a chance to read the passage, ask them to individually write the answers to the comprehension questions in the handout. </w:t>
      </w:r>
    </w:p>
    <w:p w:rsidR="00000000" w:rsidDel="00000000" w:rsidP="00000000" w:rsidRDefault="00000000" w:rsidRPr="00000000" w14:paraId="00000066">
      <w:pPr>
        <w:tabs>
          <w:tab w:val="left" w:leader="none" w:pos="2180"/>
        </w:tabs>
        <w:rPr>
          <w:rFonts w:ascii="Nunito" w:cs="Nunito" w:eastAsia="Nunito" w:hAnsi="Nunito"/>
        </w:rPr>
      </w:pPr>
      <w:r w:rsidDel="00000000" w:rsidR="00000000" w:rsidRPr="00000000">
        <w:rPr>
          <w:rFonts w:ascii="Nunito" w:cs="Nunito" w:eastAsia="Nunito" w:hAnsi="Nunito"/>
          <w:rtl w:val="0"/>
        </w:rPr>
        <w:t xml:space="preserve">Once the students have finished filling in the answers, have them share their answers with their partner and discuss any differences or similarities in their interpretation of the passage. </w:t>
      </w:r>
    </w:p>
    <w:p w:rsidR="00000000" w:rsidDel="00000000" w:rsidP="00000000" w:rsidRDefault="00000000" w:rsidRPr="00000000" w14:paraId="00000067">
      <w:pPr>
        <w:tabs>
          <w:tab w:val="left" w:leader="none" w:pos="2180"/>
        </w:tabs>
        <w:rPr>
          <w:rFonts w:ascii="Nunito" w:cs="Nunito" w:eastAsia="Nunito" w:hAnsi="Nunito"/>
        </w:rPr>
      </w:pPr>
      <w:r w:rsidDel="00000000" w:rsidR="00000000" w:rsidRPr="00000000">
        <w:rPr>
          <w:rFonts w:ascii="Nunito" w:cs="Nunito" w:eastAsia="Nunito" w:hAnsi="Nunito"/>
          <w:rtl w:val="0"/>
        </w:rPr>
        <w:t xml:space="preserve">Allow 20 minutes for this activity. </w:t>
      </w:r>
    </w:p>
    <w:p w:rsidR="00000000" w:rsidDel="00000000" w:rsidP="00000000" w:rsidRDefault="00000000" w:rsidRPr="00000000" w14:paraId="00000068">
      <w:pPr>
        <w:tabs>
          <w:tab w:val="left" w:leader="none" w:pos="2180"/>
        </w:tabs>
        <w:rPr>
          <w:rFonts w:ascii="Nunito" w:cs="Nunito" w:eastAsia="Nunito" w:hAnsi="Nunito"/>
        </w:rPr>
      </w:pPr>
      <w:r w:rsidDel="00000000" w:rsidR="00000000" w:rsidRPr="00000000">
        <w:rPr>
          <w:rtl w:val="0"/>
        </w:rPr>
      </w:r>
    </w:p>
    <w:p w:rsidR="00000000" w:rsidDel="00000000" w:rsidP="00000000" w:rsidRDefault="00000000" w:rsidRPr="00000000" w14:paraId="00000069">
      <w:pPr>
        <w:tabs>
          <w:tab w:val="left" w:leader="none" w:pos="2180"/>
        </w:tabs>
        <w:rPr>
          <w:rFonts w:ascii="Nunito" w:cs="Nunito" w:eastAsia="Nunito" w:hAnsi="Nunito"/>
        </w:rPr>
      </w:pPr>
      <w:r w:rsidDel="00000000" w:rsidR="00000000" w:rsidRPr="00000000">
        <w:rPr>
          <w:rFonts w:ascii="Nunito" w:cs="Nunito" w:eastAsia="Nunito" w:hAnsi="Nunito"/>
          <w:color w:val="ff0000"/>
          <w:rtl w:val="0"/>
        </w:rPr>
        <w:t xml:space="preserve">💭 </w:t>
      </w:r>
      <w:r w:rsidDel="00000000" w:rsidR="00000000" w:rsidRPr="00000000">
        <w:rPr>
          <w:rFonts w:ascii="Nunito" w:cs="Nunito" w:eastAsia="Nunito" w:hAnsi="Nunito"/>
          <w:rtl w:val="0"/>
        </w:rPr>
        <w:t xml:space="preserve">REFLECTION (10 minutes)</w:t>
      </w:r>
    </w:p>
    <w:p w:rsidR="00000000" w:rsidDel="00000000" w:rsidP="00000000" w:rsidRDefault="00000000" w:rsidRPr="00000000" w14:paraId="0000006A">
      <w:pPr>
        <w:tabs>
          <w:tab w:val="left" w:leader="none" w:pos="2180"/>
        </w:tabs>
        <w:rPr>
          <w:rFonts w:ascii="Nunito" w:cs="Nunito" w:eastAsia="Nunito" w:hAnsi="Nunito"/>
        </w:rPr>
      </w:pPr>
      <w:r w:rsidDel="00000000" w:rsidR="00000000" w:rsidRPr="00000000">
        <w:rPr>
          <w:rFonts w:ascii="Arial Unicode MS" w:cs="Arial Unicode MS" w:eastAsia="Arial Unicode MS" w:hAnsi="Arial Unicode MS"/>
          <w:rtl w:val="0"/>
        </w:rPr>
        <w:br w:type="textWrapping"/>
        <w:t xml:space="preserve">✔ Facilitate a short discussion about the passage and encourage students to share their responses to the comprehension questions. </w:t>
      </w:r>
    </w:p>
    <w:p w:rsidR="00000000" w:rsidDel="00000000" w:rsidP="00000000" w:rsidRDefault="00000000" w:rsidRPr="00000000" w14:paraId="0000006B">
      <w:pPr>
        <w:rPr>
          <w:rFonts w:ascii="Nunito" w:cs="Nunito" w:eastAsia="Nunito" w:hAnsi="Nunito"/>
        </w:rPr>
      </w:pPr>
      <w:r w:rsidDel="00000000" w:rsidR="00000000" w:rsidRPr="00000000">
        <w:rPr>
          <w:rFonts w:ascii="Nunito" w:cs="Nunito" w:eastAsia="Nunito" w:hAnsi="Nunito"/>
          <w:b w:val="1"/>
          <w:rtl w:val="0"/>
        </w:rPr>
        <w:br w:type="textWrapping"/>
        <w:t xml:space="preserve">Instructor notes:</w:t>
      </w:r>
      <w:r w:rsidDel="00000000" w:rsidR="00000000" w:rsidRPr="00000000">
        <w:rPr>
          <w:rFonts w:ascii="Nunito" w:cs="Nunito" w:eastAsia="Nunito" w:hAnsi="Nunito"/>
          <w:rtl w:val="0"/>
        </w:rPr>
        <w:t xml:space="preserve"> Not all students might be willing/able to write, so allow them to draw their responses or share them verbally. </w:t>
      </w:r>
    </w:p>
    <w:p w:rsidR="00000000" w:rsidDel="00000000" w:rsidP="00000000" w:rsidRDefault="00000000" w:rsidRPr="00000000" w14:paraId="0000006C">
      <w:pPr>
        <w:rPr>
          <w:rFonts w:ascii="Nunito" w:cs="Nunito" w:eastAsia="Nunito" w:hAnsi="Nunito"/>
          <w:color w:val="ff0000"/>
        </w:rPr>
      </w:pPr>
      <w:r w:rsidDel="00000000" w:rsidR="00000000" w:rsidRPr="00000000">
        <w:rPr>
          <w:rtl w:val="0"/>
        </w:rPr>
      </w:r>
    </w:p>
    <w:tbl>
      <w:tblPr>
        <w:tblStyle w:val="Table5"/>
        <w:tblW w:w="10485.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75"/>
        <w:gridCol w:w="5310"/>
        <w:tblGridChange w:id="0">
          <w:tblGrid>
            <w:gridCol w:w="5175"/>
            <w:gridCol w:w="531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6D">
            <w:pPr>
              <w:widowControl w:val="0"/>
              <w:spacing w:line="240" w:lineRule="auto"/>
              <w:rPr>
                <w:rFonts w:ascii="Nunito" w:cs="Nunito" w:eastAsia="Nunito" w:hAnsi="Nunito"/>
                <w:b w:val="1"/>
              </w:rPr>
            </w:pPr>
            <w:r w:rsidDel="00000000" w:rsidR="00000000" w:rsidRPr="00000000">
              <w:rPr>
                <w:rFonts w:ascii="Nunito" w:cs="Nunito" w:eastAsia="Nunito" w:hAnsi="Nunito"/>
                <w:b w:val="1"/>
                <w:rtl w:val="0"/>
              </w:rPr>
              <w:t xml:space="preserve">Lower Level</w:t>
            </w:r>
          </w:p>
        </w:tc>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rFonts w:ascii="Nunito" w:cs="Nunito" w:eastAsia="Nunito" w:hAnsi="Nunito"/>
                <w:b w:val="1"/>
              </w:rPr>
            </w:pPr>
            <w:r w:rsidDel="00000000" w:rsidR="00000000" w:rsidRPr="00000000">
              <w:rPr>
                <w:rFonts w:ascii="Nunito" w:cs="Nunito" w:eastAsia="Nunito" w:hAnsi="Nunito"/>
                <w:b w:val="1"/>
                <w:rtl w:val="0"/>
              </w:rPr>
              <w:t xml:space="preserve">Higher Level</w:t>
            </w:r>
          </w:p>
        </w:tc>
      </w:tr>
    </w:tbl>
    <w:p w:rsidR="00000000" w:rsidDel="00000000" w:rsidP="00000000" w:rsidRDefault="00000000" w:rsidRPr="00000000" w14:paraId="0000006F">
      <w:pPr>
        <w:rPr>
          <w:rFonts w:ascii="Nunito" w:cs="Nunito" w:eastAsia="Nunito" w:hAnsi="Nunito"/>
        </w:rPr>
      </w:pPr>
      <w:r w:rsidDel="00000000" w:rsidR="00000000" w:rsidRPr="00000000">
        <w:rPr>
          <w:rtl w:val="0"/>
        </w:rPr>
      </w:r>
    </w:p>
    <w:tbl>
      <w:tblPr>
        <w:tblStyle w:val="Table6"/>
        <w:tblW w:w="1035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75"/>
        <w:gridCol w:w="5175"/>
        <w:tblGridChange w:id="0">
          <w:tblGrid>
            <w:gridCol w:w="5175"/>
            <w:gridCol w:w="517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tcPr>
          <w:p w:rsidR="00000000" w:rsidDel="00000000" w:rsidP="00000000" w:rsidRDefault="00000000" w:rsidRPr="00000000" w14:paraId="00000070">
            <w:pPr>
              <w:widowControl w:val="0"/>
              <w:spacing w:line="240" w:lineRule="auto"/>
              <w:rPr>
                <w:rFonts w:ascii="Nunito" w:cs="Nunito" w:eastAsia="Nunito" w:hAnsi="Nunito"/>
              </w:rPr>
            </w:pPr>
            <w:r w:rsidDel="00000000" w:rsidR="00000000" w:rsidRPr="00000000">
              <w:rPr>
                <w:rFonts w:ascii="Nunito" w:cs="Nunito" w:eastAsia="Nunito" w:hAnsi="Nunito"/>
                <w:rtl w:val="0"/>
              </w:rPr>
              <w:t xml:space="preserve">Provide sentence starters to help them write the answers as specified in the handout. Allow students to draw their responses or share the answers verbally with their partner.  </w:t>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tcPr>
          <w:p w:rsidR="00000000" w:rsidDel="00000000" w:rsidP="00000000" w:rsidRDefault="00000000" w:rsidRPr="00000000" w14:paraId="00000071">
            <w:pPr>
              <w:widowControl w:val="0"/>
              <w:spacing w:line="240" w:lineRule="auto"/>
              <w:rPr>
                <w:rFonts w:ascii="Nunito" w:cs="Nunito" w:eastAsia="Nunito" w:hAnsi="Nunito"/>
              </w:rPr>
            </w:pPr>
            <w:r w:rsidDel="00000000" w:rsidR="00000000" w:rsidRPr="00000000">
              <w:rPr>
                <w:rFonts w:ascii="Nunito" w:cs="Nunito" w:eastAsia="Nunito" w:hAnsi="Nunito"/>
                <w:rtl w:val="0"/>
              </w:rPr>
              <w:t xml:space="preserve">Encourage students to write a paragraph about the safety measures they can take while working with landscaping tools.  </w:t>
            </w:r>
            <w:r w:rsidDel="00000000" w:rsidR="00000000" w:rsidRPr="00000000">
              <w:rPr>
                <w:rtl w:val="0"/>
              </w:rPr>
            </w:r>
          </w:p>
        </w:tc>
      </w:tr>
    </w:tbl>
    <w:p w:rsidR="00000000" w:rsidDel="00000000" w:rsidP="00000000" w:rsidRDefault="00000000" w:rsidRPr="00000000" w14:paraId="00000072">
      <w:pPr>
        <w:rPr>
          <w:rFonts w:ascii="Nunito" w:cs="Nunito" w:eastAsia="Nunito" w:hAnsi="Nunito"/>
        </w:rPr>
      </w:pPr>
      <w:r w:rsidDel="00000000" w:rsidR="00000000" w:rsidRPr="00000000">
        <w:rPr>
          <w:rtl w:val="0"/>
        </w:rPr>
      </w:r>
    </w:p>
    <w:tbl>
      <w:tblPr>
        <w:tblStyle w:val="Table7"/>
        <w:tblW w:w="10605.0" w:type="dxa"/>
        <w:jc w:val="left"/>
        <w:tblInd w:w="-1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05"/>
        <w:tblGridChange w:id="0">
          <w:tblGrid>
            <w:gridCol w:w="1060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73">
            <w:pPr>
              <w:spacing w:line="240" w:lineRule="auto"/>
              <w:rPr>
                <w:rFonts w:ascii="Nunito" w:cs="Nunito" w:eastAsia="Nunito" w:hAnsi="Nunito"/>
              </w:rPr>
            </w:pPr>
            <w:r w:rsidDel="00000000" w:rsidR="00000000" w:rsidRPr="00000000">
              <w:rPr>
                <w:rFonts w:ascii="Nunito" w:cs="Nunito" w:eastAsia="Nunito" w:hAnsi="Nunito"/>
                <w:b w:val="1"/>
                <w:rtl w:val="0"/>
              </w:rPr>
              <w:t xml:space="preserve">MATHEMATICS </w:t>
            </w:r>
            <w:r w:rsidDel="00000000" w:rsidR="00000000" w:rsidRPr="00000000">
              <w:rPr>
                <w:rFonts w:ascii="Nunito" w:cs="Nunito" w:eastAsia="Nunito" w:hAnsi="Nunito"/>
                <w:rtl w:val="0"/>
              </w:rPr>
              <w:t xml:space="preserve">(45  min)</w:t>
            </w:r>
          </w:p>
        </w:tc>
      </w:tr>
    </w:tbl>
    <w:p w:rsidR="00000000" w:rsidDel="00000000" w:rsidP="00000000" w:rsidRDefault="00000000" w:rsidRPr="00000000" w14:paraId="00000074">
      <w:pPr>
        <w:spacing w:line="240" w:lineRule="auto"/>
        <w:rPr>
          <w:rFonts w:ascii="Nunito" w:cs="Nunito" w:eastAsia="Nunito" w:hAnsi="Nunito"/>
        </w:rPr>
      </w:pPr>
      <w:r w:rsidDel="00000000" w:rsidR="00000000" w:rsidRPr="00000000">
        <w:rPr>
          <w:rtl w:val="0"/>
        </w:rPr>
      </w:r>
    </w:p>
    <w:p w:rsidR="00000000" w:rsidDel="00000000" w:rsidP="00000000" w:rsidRDefault="00000000" w:rsidRPr="00000000" w14:paraId="00000075">
      <w:pPr>
        <w:spacing w:line="240" w:lineRule="auto"/>
        <w:rPr>
          <w:rFonts w:ascii="Nunito" w:cs="Nunito" w:eastAsia="Nunito" w:hAnsi="Nunito"/>
        </w:rPr>
      </w:pPr>
      <w:r w:rsidDel="00000000" w:rsidR="00000000" w:rsidRPr="00000000">
        <w:rPr>
          <w:rFonts w:ascii="Nunito" w:cs="Nunito" w:eastAsia="Nunito" w:hAnsi="Nunito"/>
          <w:rtl w:val="0"/>
        </w:rPr>
        <w:t xml:space="preserve">Introduce students to the concept of area in relation to landscaping and groundskeeping and inform them that they will be practicing calculating the area of a plane figure using square units. </w:t>
      </w:r>
    </w:p>
    <w:p w:rsidR="00000000" w:rsidDel="00000000" w:rsidP="00000000" w:rsidRDefault="00000000" w:rsidRPr="00000000" w14:paraId="00000076">
      <w:pPr>
        <w:spacing w:line="240" w:lineRule="auto"/>
        <w:rPr>
          <w:rFonts w:ascii="Nunito" w:cs="Nunito" w:eastAsia="Nunito" w:hAnsi="Nunito"/>
        </w:rPr>
      </w:pPr>
      <w:r w:rsidDel="00000000" w:rsidR="00000000" w:rsidRPr="00000000">
        <w:rPr>
          <w:rtl w:val="0"/>
        </w:rPr>
      </w:r>
    </w:p>
    <w:p w:rsidR="00000000" w:rsidDel="00000000" w:rsidP="00000000" w:rsidRDefault="00000000" w:rsidRPr="00000000" w14:paraId="00000077">
      <w:pPr>
        <w:spacing w:line="240" w:lineRule="auto"/>
        <w:rPr>
          <w:rFonts w:ascii="Nunito" w:cs="Nunito" w:eastAsia="Nunito" w:hAnsi="Nunito"/>
        </w:rPr>
      </w:pPr>
      <w:r w:rsidDel="00000000" w:rsidR="00000000" w:rsidRPr="00000000">
        <w:rPr>
          <w:rFonts w:ascii="Nunito" w:cs="Nunito" w:eastAsia="Nunito" w:hAnsi="Nunito"/>
          <w:rtl w:val="0"/>
        </w:rPr>
        <w:t xml:space="preserve">Explain that area is a way to measure the size of a space or a surface. In landscaping and groundskeeping, it is important to understand the concept of area because it helps us determine the amount of materials we need to cover a certain surface, such as soil, mulch, or grass. By knowing the area of a space, we can also calculate the amount of time and effort it may take to complete a task, such as mowing the lawn or trimming hedges</w:t>
      </w:r>
    </w:p>
    <w:p w:rsidR="00000000" w:rsidDel="00000000" w:rsidP="00000000" w:rsidRDefault="00000000" w:rsidRPr="00000000" w14:paraId="00000078">
      <w:pPr>
        <w:spacing w:line="240" w:lineRule="auto"/>
        <w:rPr>
          <w:rFonts w:ascii="Nunito" w:cs="Nunito" w:eastAsia="Nunito" w:hAnsi="Nunito"/>
        </w:rPr>
      </w:pPr>
      <w:r w:rsidDel="00000000" w:rsidR="00000000" w:rsidRPr="00000000">
        <w:rPr>
          <w:rtl w:val="0"/>
        </w:rPr>
      </w:r>
    </w:p>
    <w:p w:rsidR="00000000" w:rsidDel="00000000" w:rsidP="00000000" w:rsidRDefault="00000000" w:rsidRPr="00000000" w14:paraId="00000079">
      <w:pPr>
        <w:spacing w:line="240" w:lineRule="auto"/>
        <w:rPr>
          <w:rFonts w:ascii="Nunito" w:cs="Nunito" w:eastAsia="Nunito" w:hAnsi="Nunito"/>
        </w:rPr>
      </w:pPr>
      <w:r w:rsidDel="00000000" w:rsidR="00000000" w:rsidRPr="00000000">
        <w:rPr>
          <w:rFonts w:ascii="Nunito" w:cs="Nunito" w:eastAsia="Nunito" w:hAnsi="Nunito"/>
          <w:rtl w:val="0"/>
        </w:rPr>
        <w:t xml:space="preserve">Share a few examples on the board as given in this</w:t>
      </w:r>
      <w:hyperlink r:id="rId16">
        <w:r w:rsidDel="00000000" w:rsidR="00000000" w:rsidRPr="00000000">
          <w:rPr>
            <w:rFonts w:ascii="Nunito" w:cs="Nunito" w:eastAsia="Nunito" w:hAnsi="Nunito"/>
            <w:color w:val="1155cc"/>
            <w:u w:val="single"/>
            <w:rtl w:val="0"/>
          </w:rPr>
          <w:t xml:space="preserve"> worksheet</w:t>
        </w:r>
      </w:hyperlink>
      <w:r w:rsidDel="00000000" w:rsidR="00000000" w:rsidRPr="00000000">
        <w:rPr>
          <w:rFonts w:ascii="Nunito" w:cs="Nunito" w:eastAsia="Nunito" w:hAnsi="Nunito"/>
          <w:rtl w:val="0"/>
        </w:rPr>
        <w:t xml:space="preserve"> to explain these concepts: </w:t>
      </w:r>
    </w:p>
    <w:p w:rsidR="00000000" w:rsidDel="00000000" w:rsidP="00000000" w:rsidRDefault="00000000" w:rsidRPr="00000000" w14:paraId="0000007A">
      <w:pPr>
        <w:numPr>
          <w:ilvl w:val="0"/>
          <w:numId w:val="4"/>
        </w:numPr>
        <w:spacing w:line="240" w:lineRule="auto"/>
        <w:ind w:left="720" w:hanging="360"/>
        <w:rPr>
          <w:rFonts w:ascii="Nunito" w:cs="Nunito" w:eastAsia="Nunito" w:hAnsi="Nunito"/>
        </w:rPr>
      </w:pPr>
      <w:r w:rsidDel="00000000" w:rsidR="00000000" w:rsidRPr="00000000">
        <w:rPr>
          <w:rFonts w:ascii="Nunito" w:cs="Nunito" w:eastAsia="Nunito" w:hAnsi="Nunito"/>
          <w:rtl w:val="0"/>
        </w:rPr>
        <w:t xml:space="preserve">A square with a side length 1 unit, called “a unit square,” is said to have “one square unit” of area, and can be used to measure area.</w:t>
      </w:r>
    </w:p>
    <w:p w:rsidR="00000000" w:rsidDel="00000000" w:rsidP="00000000" w:rsidRDefault="00000000" w:rsidRPr="00000000" w14:paraId="0000007B">
      <w:pPr>
        <w:numPr>
          <w:ilvl w:val="0"/>
          <w:numId w:val="4"/>
        </w:numPr>
        <w:spacing w:line="240" w:lineRule="auto"/>
        <w:ind w:left="720" w:hanging="360"/>
        <w:rPr>
          <w:rFonts w:ascii="Nunito" w:cs="Nunito" w:eastAsia="Nunito" w:hAnsi="Nunito"/>
        </w:rPr>
      </w:pPr>
      <w:r w:rsidDel="00000000" w:rsidR="00000000" w:rsidRPr="00000000">
        <w:rPr>
          <w:rFonts w:ascii="Nunito" w:cs="Nunito" w:eastAsia="Nunito" w:hAnsi="Nunito"/>
          <w:rtl w:val="0"/>
        </w:rPr>
        <w:t xml:space="preserve">A plane figure which can be covered without gaps or overlaps by n unit squares is said to have an area of n square units.</w:t>
      </w:r>
    </w:p>
    <w:p w:rsidR="00000000" w:rsidDel="00000000" w:rsidP="00000000" w:rsidRDefault="00000000" w:rsidRPr="00000000" w14:paraId="0000007C">
      <w:pPr>
        <w:numPr>
          <w:ilvl w:val="0"/>
          <w:numId w:val="4"/>
        </w:numPr>
        <w:spacing w:line="240" w:lineRule="auto"/>
        <w:ind w:left="720" w:hanging="360"/>
        <w:rPr>
          <w:rFonts w:ascii="Nunito" w:cs="Nunito" w:eastAsia="Nunito" w:hAnsi="Nunito"/>
        </w:rPr>
      </w:pPr>
      <w:r w:rsidDel="00000000" w:rsidR="00000000" w:rsidRPr="00000000">
        <w:rPr>
          <w:rFonts w:ascii="Nunito" w:cs="Nunito" w:eastAsia="Nunito" w:hAnsi="Nunito"/>
          <w:rtl w:val="0"/>
        </w:rPr>
        <w:t xml:space="preserve">Measure areas by counting unit squares (square cm, square m, square ft and improvised units).</w:t>
      </w:r>
    </w:p>
    <w:p w:rsidR="00000000" w:rsidDel="00000000" w:rsidP="00000000" w:rsidRDefault="00000000" w:rsidRPr="00000000" w14:paraId="0000007D">
      <w:pPr>
        <w:spacing w:line="240" w:lineRule="auto"/>
        <w:ind w:left="0" w:firstLine="0"/>
        <w:rPr>
          <w:rFonts w:ascii="Nunito" w:cs="Nunito" w:eastAsia="Nunito" w:hAnsi="Nunito"/>
        </w:rPr>
      </w:pPr>
      <w:r w:rsidDel="00000000" w:rsidR="00000000" w:rsidRPr="00000000">
        <w:rPr>
          <w:rFonts w:ascii="Nunito" w:cs="Nunito" w:eastAsia="Nunito" w:hAnsi="Nunito"/>
          <w:rtl w:val="0"/>
        </w:rPr>
        <w:br w:type="textWrapping"/>
        <w:t xml:space="preserve">Assign this </w:t>
      </w:r>
      <w:hyperlink r:id="rId17">
        <w:r w:rsidDel="00000000" w:rsidR="00000000" w:rsidRPr="00000000">
          <w:rPr>
            <w:rFonts w:ascii="Nunito" w:cs="Nunito" w:eastAsia="Nunito" w:hAnsi="Nunito"/>
            <w:color w:val="1155cc"/>
            <w:u w:val="single"/>
            <w:rtl w:val="0"/>
          </w:rPr>
          <w:t xml:space="preserve">worksheet </w:t>
        </w:r>
      </w:hyperlink>
      <w:r w:rsidDel="00000000" w:rsidR="00000000" w:rsidRPr="00000000">
        <w:rPr>
          <w:rFonts w:ascii="Nunito" w:cs="Nunito" w:eastAsia="Nunito" w:hAnsi="Nunito"/>
          <w:rtl w:val="0"/>
        </w:rPr>
        <w:t xml:space="preserve">to</w:t>
      </w:r>
      <w:r w:rsidDel="00000000" w:rsidR="00000000" w:rsidRPr="00000000">
        <w:rPr>
          <w:rFonts w:ascii="Nunito" w:cs="Nunito" w:eastAsia="Nunito" w:hAnsi="Nunito"/>
          <w:rtl w:val="0"/>
        </w:rPr>
        <w:t xml:space="preserve"> students to solve by themselves, and once they are finished, review the answers with the whole class. </w:t>
      </w:r>
    </w:p>
    <w:p w:rsidR="00000000" w:rsidDel="00000000" w:rsidP="00000000" w:rsidRDefault="00000000" w:rsidRPr="00000000" w14:paraId="0000007E">
      <w:pPr>
        <w:spacing w:line="240" w:lineRule="auto"/>
        <w:ind w:left="0" w:firstLine="0"/>
        <w:rPr>
          <w:rFonts w:ascii="Nunito" w:cs="Nunito" w:eastAsia="Nunito" w:hAnsi="Nunito"/>
        </w:rPr>
      </w:pPr>
      <w:r w:rsidDel="00000000" w:rsidR="00000000" w:rsidRPr="00000000">
        <w:rPr>
          <w:rtl w:val="0"/>
        </w:rPr>
      </w:r>
    </w:p>
    <w:p w:rsidR="00000000" w:rsidDel="00000000" w:rsidP="00000000" w:rsidRDefault="00000000" w:rsidRPr="00000000" w14:paraId="0000007F">
      <w:pPr>
        <w:spacing w:line="240" w:lineRule="auto"/>
        <w:ind w:left="0" w:firstLine="0"/>
        <w:rPr>
          <w:rFonts w:ascii="Nunito" w:cs="Nunito" w:eastAsia="Nunito" w:hAnsi="Nunito"/>
        </w:rPr>
      </w:pPr>
      <w:r w:rsidDel="00000000" w:rsidR="00000000" w:rsidRPr="00000000">
        <w:rPr>
          <w:rFonts w:ascii="Nunito" w:cs="Nunito" w:eastAsia="Nunito" w:hAnsi="Nunito"/>
          <w:rtl w:val="0"/>
        </w:rPr>
        <w:t xml:space="preserve">Assign the following game to students to provide additional practice and answer any questions they have. </w:t>
      </w:r>
    </w:p>
    <w:p w:rsidR="00000000" w:rsidDel="00000000" w:rsidP="00000000" w:rsidRDefault="00000000" w:rsidRPr="00000000" w14:paraId="00000080">
      <w:pPr>
        <w:numPr>
          <w:ilvl w:val="0"/>
          <w:numId w:val="3"/>
        </w:numPr>
        <w:spacing w:line="240" w:lineRule="auto"/>
        <w:ind w:left="720" w:hanging="360"/>
        <w:rPr>
          <w:rFonts w:ascii="Nunito" w:cs="Nunito" w:eastAsia="Nunito" w:hAnsi="Nunito"/>
          <w:u w:val="none"/>
        </w:rPr>
      </w:pPr>
      <w:hyperlink r:id="rId18">
        <w:r w:rsidDel="00000000" w:rsidR="00000000" w:rsidRPr="00000000">
          <w:rPr>
            <w:rFonts w:ascii="Nunito" w:cs="Nunito" w:eastAsia="Nunito" w:hAnsi="Nunito"/>
            <w:color w:val="1155cc"/>
            <w:u w:val="single"/>
            <w:rtl w:val="0"/>
          </w:rPr>
          <w:t xml:space="preserve">Game 1 </w:t>
        </w:r>
      </w:hyperlink>
      <w:r w:rsidDel="00000000" w:rsidR="00000000" w:rsidRPr="00000000">
        <w:rPr>
          <w:rtl w:val="0"/>
        </w:rPr>
      </w:r>
    </w:p>
    <w:p w:rsidR="00000000" w:rsidDel="00000000" w:rsidP="00000000" w:rsidRDefault="00000000" w:rsidRPr="00000000" w14:paraId="00000081">
      <w:pPr>
        <w:spacing w:line="240" w:lineRule="auto"/>
        <w:rPr>
          <w:rFonts w:ascii="Nunito" w:cs="Nunito" w:eastAsia="Nunito" w:hAnsi="Nunito"/>
        </w:rPr>
      </w:pPr>
      <w:r w:rsidDel="00000000" w:rsidR="00000000" w:rsidRPr="00000000">
        <w:rPr>
          <w:rFonts w:ascii="Nunito" w:cs="Nunito" w:eastAsia="Nunito" w:hAnsi="Nunito"/>
          <w:rtl w:val="0"/>
        </w:rPr>
        <w:br w:type="textWrapping"/>
      </w:r>
      <w:r w:rsidDel="00000000" w:rsidR="00000000" w:rsidRPr="00000000">
        <w:rPr>
          <w:rFonts w:ascii="Nunito" w:cs="Nunito" w:eastAsia="Nunito" w:hAnsi="Nunito"/>
          <w:color w:val="ff0000"/>
          <w:rtl w:val="0"/>
        </w:rPr>
        <w:t xml:space="preserve">💭 </w:t>
      </w:r>
      <w:r w:rsidDel="00000000" w:rsidR="00000000" w:rsidRPr="00000000">
        <w:rPr>
          <w:rFonts w:ascii="Arial Unicode MS" w:cs="Arial Unicode MS" w:eastAsia="Arial Unicode MS" w:hAnsi="Arial Unicode MS"/>
          <w:rtl w:val="0"/>
        </w:rPr>
        <w:t xml:space="preserve">REFLECTION (10 minutes)</w:t>
        <w:br w:type="textWrapping"/>
        <w:br w:type="textWrapping"/>
        <w:t xml:space="preserve">✔ Have 2-3 volunteers share what they understand about the area and how to calculate the area of a plane figure. </w:t>
      </w:r>
    </w:p>
    <w:p w:rsidR="00000000" w:rsidDel="00000000" w:rsidP="00000000" w:rsidRDefault="00000000" w:rsidRPr="00000000" w14:paraId="00000082">
      <w:pPr>
        <w:spacing w:line="240" w:lineRule="auto"/>
        <w:rPr>
          <w:rFonts w:ascii="Nunito" w:cs="Nunito" w:eastAsia="Nunito" w:hAnsi="Nunito"/>
        </w:rPr>
      </w:pPr>
      <w:r w:rsidDel="00000000" w:rsidR="00000000" w:rsidRPr="00000000">
        <w:rPr>
          <w:rtl w:val="0"/>
        </w:rPr>
      </w:r>
    </w:p>
    <w:p w:rsidR="00000000" w:rsidDel="00000000" w:rsidP="00000000" w:rsidRDefault="00000000" w:rsidRPr="00000000" w14:paraId="00000083">
      <w:pPr>
        <w:spacing w:line="240" w:lineRule="auto"/>
        <w:rPr>
          <w:rFonts w:ascii="Nunito" w:cs="Nunito" w:eastAsia="Nunito" w:hAnsi="Nunito"/>
        </w:rPr>
      </w:pPr>
      <w:r w:rsidDel="00000000" w:rsidR="00000000" w:rsidRPr="00000000">
        <w:rPr>
          <w:rFonts w:ascii="Nunito" w:cs="Nunito" w:eastAsia="Nunito" w:hAnsi="Nunito"/>
          <w:rtl w:val="0"/>
        </w:rPr>
        <w:t xml:space="preserve">Wrap up this section by asking students to share why this knowledge is important in landscaping and groundskeeping occupations. </w:t>
        <w:br w:type="textWrapping"/>
      </w:r>
    </w:p>
    <w:tbl>
      <w:tblPr>
        <w:tblStyle w:val="Table8"/>
        <w:tblW w:w="10575.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45"/>
        <w:gridCol w:w="5430"/>
        <w:tblGridChange w:id="0">
          <w:tblGrid>
            <w:gridCol w:w="5145"/>
            <w:gridCol w:w="543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rPr>
                <w:rFonts w:ascii="Nunito" w:cs="Nunito" w:eastAsia="Nunito" w:hAnsi="Nunito"/>
                <w:b w:val="1"/>
              </w:rPr>
            </w:pPr>
            <w:r w:rsidDel="00000000" w:rsidR="00000000" w:rsidRPr="00000000">
              <w:rPr>
                <w:rFonts w:ascii="Nunito" w:cs="Nunito" w:eastAsia="Nunito" w:hAnsi="Nunito"/>
                <w:b w:val="1"/>
                <w:rtl w:val="0"/>
              </w:rPr>
              <w:t xml:space="preserve">Lower Level</w:t>
            </w:r>
          </w:p>
        </w:tc>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rPr>
                <w:rFonts w:ascii="Nunito" w:cs="Nunito" w:eastAsia="Nunito" w:hAnsi="Nunito"/>
                <w:b w:val="1"/>
              </w:rPr>
            </w:pPr>
            <w:r w:rsidDel="00000000" w:rsidR="00000000" w:rsidRPr="00000000">
              <w:rPr>
                <w:rFonts w:ascii="Nunito" w:cs="Nunito" w:eastAsia="Nunito" w:hAnsi="Nunito"/>
                <w:b w:val="1"/>
                <w:rtl w:val="0"/>
              </w:rPr>
              <w:t xml:space="preserve">Higher Level</w:t>
            </w:r>
          </w:p>
        </w:tc>
      </w:tr>
      <w:tr>
        <w:trPr>
          <w:cantSplit w:val="0"/>
          <w:trHeight w:val="960" w:hRule="atLeast"/>
          <w:tblHeader w:val="0"/>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tcPr>
          <w:p w:rsidR="00000000" w:rsidDel="00000000" w:rsidP="00000000" w:rsidRDefault="00000000" w:rsidRPr="00000000" w14:paraId="00000086">
            <w:pPr>
              <w:widowControl w:val="0"/>
              <w:spacing w:line="240" w:lineRule="auto"/>
              <w:rPr>
                <w:rFonts w:ascii="Nunito" w:cs="Nunito" w:eastAsia="Nunito" w:hAnsi="Nunito"/>
              </w:rPr>
            </w:pPr>
            <w:r w:rsidDel="00000000" w:rsidR="00000000" w:rsidRPr="00000000">
              <w:rPr>
                <w:rFonts w:ascii="Nunito" w:cs="Nunito" w:eastAsia="Nunito" w:hAnsi="Nunito"/>
                <w:rtl w:val="0"/>
              </w:rPr>
              <w:t xml:space="preserve">Consider pairing students up if required. </w:t>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tcPr>
          <w:p w:rsidR="00000000" w:rsidDel="00000000" w:rsidP="00000000" w:rsidRDefault="00000000" w:rsidRPr="00000000" w14:paraId="00000087">
            <w:pPr>
              <w:widowControl w:val="0"/>
              <w:spacing w:line="240" w:lineRule="auto"/>
              <w:rPr>
                <w:rFonts w:ascii="Nunito" w:cs="Nunito" w:eastAsia="Nunito" w:hAnsi="Nunito"/>
              </w:rPr>
            </w:pPr>
            <w:r w:rsidDel="00000000" w:rsidR="00000000" w:rsidRPr="00000000">
              <w:rPr>
                <w:rFonts w:ascii="Nunito" w:cs="Nunito" w:eastAsia="Nunito" w:hAnsi="Nunito"/>
                <w:rtl w:val="0"/>
              </w:rPr>
              <w:t xml:space="preserve">Encourage students to use rulers to measure the area of objects around the classroom, like desks, their notebooks, the board, and other flat surfaces. </w:t>
            </w:r>
            <w:r w:rsidDel="00000000" w:rsidR="00000000" w:rsidRPr="00000000">
              <w:rPr>
                <w:rtl w:val="0"/>
              </w:rPr>
            </w:r>
          </w:p>
        </w:tc>
      </w:tr>
    </w:tbl>
    <w:p w:rsidR="00000000" w:rsidDel="00000000" w:rsidP="00000000" w:rsidRDefault="00000000" w:rsidRPr="00000000" w14:paraId="00000088">
      <w:pPr>
        <w:tabs>
          <w:tab w:val="left" w:leader="none" w:pos="2180"/>
        </w:tabs>
        <w:rPr>
          <w:rFonts w:ascii="Nunito" w:cs="Nunito" w:eastAsia="Nunito" w:hAnsi="Nunito"/>
          <w:color w:val="ff0000"/>
        </w:rPr>
      </w:pPr>
      <w:r w:rsidDel="00000000" w:rsidR="00000000" w:rsidRPr="00000000">
        <w:rPr>
          <w:rtl w:val="0"/>
        </w:rPr>
      </w:r>
    </w:p>
    <w:tbl>
      <w:tblPr>
        <w:tblStyle w:val="Table9"/>
        <w:tblW w:w="10545.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45"/>
        <w:tblGridChange w:id="0">
          <w:tblGrid>
            <w:gridCol w:w="1054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rPr>
                <w:rFonts w:ascii="Nunito" w:cs="Nunito" w:eastAsia="Nunito" w:hAnsi="Nunito"/>
              </w:rPr>
            </w:pPr>
            <w:r w:rsidDel="00000000" w:rsidR="00000000" w:rsidRPr="00000000">
              <w:rPr>
                <w:rFonts w:ascii="Nunito" w:cs="Nunito" w:eastAsia="Nunito" w:hAnsi="Nunito"/>
                <w:b w:val="1"/>
                <w:rtl w:val="0"/>
              </w:rPr>
              <w:t xml:space="preserve">GROUP PROJECT </w:t>
            </w:r>
            <w:r w:rsidDel="00000000" w:rsidR="00000000" w:rsidRPr="00000000">
              <w:rPr>
                <w:rFonts w:ascii="Nunito" w:cs="Nunito" w:eastAsia="Nunito" w:hAnsi="Nunito"/>
                <w:rtl w:val="0"/>
              </w:rPr>
              <w:t xml:space="preserve">(60 min)</w:t>
            </w:r>
          </w:p>
        </w:tc>
      </w:tr>
    </w:tbl>
    <w:p w:rsidR="00000000" w:rsidDel="00000000" w:rsidP="00000000" w:rsidRDefault="00000000" w:rsidRPr="00000000" w14:paraId="0000008A">
      <w:pPr>
        <w:tabs>
          <w:tab w:val="left" w:leader="none" w:pos="2180"/>
        </w:tabs>
        <w:rPr>
          <w:rFonts w:ascii="Nunito" w:cs="Nunito" w:eastAsia="Nunito" w:hAnsi="Nunito"/>
        </w:rPr>
      </w:pPr>
      <w:r w:rsidDel="00000000" w:rsidR="00000000" w:rsidRPr="00000000">
        <w:rPr>
          <w:rtl w:val="0"/>
        </w:rPr>
      </w:r>
    </w:p>
    <w:p w:rsidR="00000000" w:rsidDel="00000000" w:rsidP="00000000" w:rsidRDefault="00000000" w:rsidRPr="00000000" w14:paraId="0000008B">
      <w:pPr>
        <w:tabs>
          <w:tab w:val="left" w:leader="none" w:pos="2180"/>
        </w:tabs>
        <w:rPr>
          <w:rFonts w:ascii="Nunito" w:cs="Nunito" w:eastAsia="Nunito" w:hAnsi="Nunito"/>
        </w:rPr>
      </w:pPr>
      <w:r w:rsidDel="00000000" w:rsidR="00000000" w:rsidRPr="00000000">
        <w:rPr>
          <w:rFonts w:ascii="Nunito" w:cs="Nunito" w:eastAsia="Nunito" w:hAnsi="Nunito"/>
          <w:rtl w:val="0"/>
        </w:rPr>
        <w:t xml:space="preserve">💭 RESEARCH and PRESENTATION</w:t>
      </w:r>
    </w:p>
    <w:p w:rsidR="00000000" w:rsidDel="00000000" w:rsidP="00000000" w:rsidRDefault="00000000" w:rsidRPr="00000000" w14:paraId="0000008C">
      <w:pPr>
        <w:tabs>
          <w:tab w:val="left" w:leader="none" w:pos="2180"/>
        </w:tabs>
        <w:rPr>
          <w:rFonts w:ascii="Nunito" w:cs="Nunito" w:eastAsia="Nunito" w:hAnsi="Nunito"/>
        </w:rPr>
      </w:pPr>
      <w:r w:rsidDel="00000000" w:rsidR="00000000" w:rsidRPr="00000000">
        <w:rPr>
          <w:rtl w:val="0"/>
        </w:rPr>
      </w:r>
    </w:p>
    <w:p w:rsidR="00000000" w:rsidDel="00000000" w:rsidP="00000000" w:rsidRDefault="00000000" w:rsidRPr="00000000" w14:paraId="0000008D">
      <w:pPr>
        <w:tabs>
          <w:tab w:val="left" w:leader="none" w:pos="2180"/>
        </w:tabs>
        <w:rPr>
          <w:rFonts w:ascii="Nunito" w:cs="Nunito" w:eastAsia="Nunito" w:hAnsi="Nunito"/>
        </w:rPr>
      </w:pPr>
      <w:r w:rsidDel="00000000" w:rsidR="00000000" w:rsidRPr="00000000">
        <w:rPr>
          <w:rFonts w:ascii="Nunito" w:cs="Nunito" w:eastAsia="Nunito" w:hAnsi="Nunito"/>
          <w:rtl w:val="0"/>
        </w:rPr>
        <w:t xml:space="preserve">Tell students they will work in groups to read about landscaping and groundskeeping jobs and apply what they read to create an advertisement for these jobs.  </w:t>
      </w:r>
    </w:p>
    <w:p w:rsidR="00000000" w:rsidDel="00000000" w:rsidP="00000000" w:rsidRDefault="00000000" w:rsidRPr="00000000" w14:paraId="0000008E">
      <w:pPr>
        <w:tabs>
          <w:tab w:val="left" w:leader="none" w:pos="2180"/>
        </w:tabs>
        <w:rPr>
          <w:rFonts w:ascii="Nunito" w:cs="Nunito" w:eastAsia="Nunito" w:hAnsi="Nunito"/>
        </w:rPr>
      </w:pPr>
      <w:r w:rsidDel="00000000" w:rsidR="00000000" w:rsidRPr="00000000">
        <w:rPr>
          <w:rtl w:val="0"/>
        </w:rPr>
      </w:r>
    </w:p>
    <w:p w:rsidR="00000000" w:rsidDel="00000000" w:rsidP="00000000" w:rsidRDefault="00000000" w:rsidRPr="00000000" w14:paraId="0000008F">
      <w:pPr>
        <w:tabs>
          <w:tab w:val="left" w:leader="none" w:pos="2180"/>
        </w:tabs>
        <w:rPr>
          <w:rFonts w:ascii="Nunito" w:cs="Nunito" w:eastAsia="Nunito" w:hAnsi="Nunito"/>
        </w:rPr>
      </w:pPr>
      <w:r w:rsidDel="00000000" w:rsidR="00000000" w:rsidRPr="00000000">
        <w:rPr>
          <w:rFonts w:ascii="Nunito" w:cs="Nunito" w:eastAsia="Nunito" w:hAnsi="Nunito"/>
          <w:rtl w:val="0"/>
        </w:rPr>
        <w:t xml:space="preserve">Divide the class into groups of 4 and share this </w:t>
      </w:r>
      <w:hyperlink r:id="rId19">
        <w:r w:rsidDel="00000000" w:rsidR="00000000" w:rsidRPr="00000000">
          <w:rPr>
            <w:rFonts w:ascii="Nunito" w:cs="Nunito" w:eastAsia="Nunito" w:hAnsi="Nunito"/>
            <w:color w:val="1155cc"/>
            <w:u w:val="single"/>
            <w:rtl w:val="0"/>
          </w:rPr>
          <w:t xml:space="preserve">easy read link</w:t>
        </w:r>
      </w:hyperlink>
      <w:r w:rsidDel="00000000" w:rsidR="00000000" w:rsidRPr="00000000">
        <w:rPr>
          <w:rFonts w:ascii="Nunito" w:cs="Nunito" w:eastAsia="Nunito" w:hAnsi="Nunito"/>
          <w:rtl w:val="0"/>
        </w:rPr>
        <w:t xml:space="preserve"> with each group. Tell them to select one job title from the list on the page to create the advertisement.  Encourage students to refer to this </w:t>
      </w:r>
      <w:hyperlink r:id="rId20">
        <w:r w:rsidDel="00000000" w:rsidR="00000000" w:rsidRPr="00000000">
          <w:rPr>
            <w:rFonts w:ascii="Nunito" w:cs="Nunito" w:eastAsia="Nunito" w:hAnsi="Nunito"/>
            <w:color w:val="1155cc"/>
            <w:u w:val="single"/>
            <w:rtl w:val="0"/>
          </w:rPr>
          <w:t xml:space="preserve">link</w:t>
        </w:r>
      </w:hyperlink>
      <w:r w:rsidDel="00000000" w:rsidR="00000000" w:rsidRPr="00000000">
        <w:rPr>
          <w:rFonts w:ascii="Nunito" w:cs="Nunito" w:eastAsia="Nunito" w:hAnsi="Nunito"/>
          <w:rtl w:val="0"/>
        </w:rPr>
        <w:t xml:space="preserve"> to get more information about the tasks, activities, and skills required for the jobs. </w:t>
        <w:br w:type="textWrapping"/>
        <w:br w:type="textWrapping"/>
        <w:t xml:space="preserve">Give each group access to materials such as paper, markers, colored pencils, scissors, glue, magazines, and any other art supplies they may need. Alternatively, allow groups to design their advertisements digitally using graphic design software or online tools if they’re comfortable using them. Instruct the groups to create an advertisement that stands out visually. Encourage them to use colors, images, and fonts that are attention-grabbing but still maintain readability. Remind the groups to prominently display the selected job title in their advertisements. They can use bold or larger font sizes to make it more noticeable.</w:t>
        <w:br w:type="textWrapping"/>
        <w:br w:type="textWrapping"/>
        <w:t xml:space="preserve"> Instruct the groups to include key information about the tasks, activities, and skills required for the job. They should clearly and concisely communicate what the key tasks of the job are and what qualifications are necessary. Encourage the groups to include any other relevant information they think would appeal to potential applicants. This could include the perks or benefits of the job, career growth opportunities, a brief description of the company or organization, or any unique selling points that make the job attractive.</w:t>
      </w:r>
    </w:p>
    <w:p w:rsidR="00000000" w:rsidDel="00000000" w:rsidP="00000000" w:rsidRDefault="00000000" w:rsidRPr="00000000" w14:paraId="00000090">
      <w:pPr>
        <w:tabs>
          <w:tab w:val="left" w:leader="none" w:pos="2180"/>
        </w:tabs>
        <w:rPr>
          <w:rFonts w:ascii="Nunito" w:cs="Nunito" w:eastAsia="Nunito" w:hAnsi="Nunito"/>
        </w:rPr>
      </w:pPr>
      <w:r w:rsidDel="00000000" w:rsidR="00000000" w:rsidRPr="00000000">
        <w:rPr>
          <w:rtl w:val="0"/>
        </w:rPr>
      </w:r>
    </w:p>
    <w:p w:rsidR="00000000" w:rsidDel="00000000" w:rsidP="00000000" w:rsidRDefault="00000000" w:rsidRPr="00000000" w14:paraId="00000091">
      <w:pPr>
        <w:tabs>
          <w:tab w:val="left" w:leader="none" w:pos="2180"/>
        </w:tabs>
        <w:rPr>
          <w:rFonts w:ascii="Nunito" w:cs="Nunito" w:eastAsia="Nunito" w:hAnsi="Nunito"/>
        </w:rPr>
      </w:pPr>
      <w:r w:rsidDel="00000000" w:rsidR="00000000" w:rsidRPr="00000000">
        <w:rPr>
          <w:rtl w:val="0"/>
        </w:rPr>
      </w:r>
    </w:p>
    <w:p w:rsidR="00000000" w:rsidDel="00000000" w:rsidP="00000000" w:rsidRDefault="00000000" w:rsidRPr="00000000" w14:paraId="00000092">
      <w:pPr>
        <w:tabs>
          <w:tab w:val="left" w:leader="none" w:pos="2180"/>
        </w:tabs>
        <w:rPr>
          <w:rFonts w:ascii="Nunito" w:cs="Nunito" w:eastAsia="Nunito" w:hAnsi="Nunito"/>
          <w:sz w:val="23"/>
          <w:szCs w:val="23"/>
          <w:highlight w:val="white"/>
        </w:rPr>
      </w:pPr>
      <w:r w:rsidDel="00000000" w:rsidR="00000000" w:rsidRPr="00000000">
        <w:rPr>
          <w:rFonts w:ascii="Nunito" w:cs="Nunito" w:eastAsia="Nunito" w:hAnsi="Nunito"/>
          <w:rtl w:val="0"/>
        </w:rPr>
        <w:t xml:space="preserve">While working in their groups, ask students to reflect on how professionalism will help them excel in these roles. Tell them to think about what professionalism might look like while performing tasks in these jobs. </w:t>
      </w:r>
      <w:r w:rsidDel="00000000" w:rsidR="00000000" w:rsidRPr="00000000">
        <w:rPr>
          <w:rtl w:val="0"/>
        </w:rPr>
      </w:r>
    </w:p>
    <w:p w:rsidR="00000000" w:rsidDel="00000000" w:rsidP="00000000" w:rsidRDefault="00000000" w:rsidRPr="00000000" w14:paraId="00000093">
      <w:pPr>
        <w:tabs>
          <w:tab w:val="left" w:leader="none" w:pos="2180"/>
        </w:tabs>
        <w:rPr>
          <w:rFonts w:ascii="Nunito" w:cs="Nunito" w:eastAsia="Nunito" w:hAnsi="Nunito"/>
          <w:highlight w:val="white"/>
        </w:rPr>
      </w:pPr>
      <w:r w:rsidDel="00000000" w:rsidR="00000000" w:rsidRPr="00000000">
        <w:rPr>
          <w:rtl w:val="0"/>
        </w:rPr>
      </w:r>
    </w:p>
    <w:p w:rsidR="00000000" w:rsidDel="00000000" w:rsidP="00000000" w:rsidRDefault="00000000" w:rsidRPr="00000000" w14:paraId="00000094">
      <w:pPr>
        <w:tabs>
          <w:tab w:val="left" w:leader="none" w:pos="2180"/>
        </w:tabs>
        <w:rPr>
          <w:rFonts w:ascii="Nunito" w:cs="Nunito" w:eastAsia="Nunito" w:hAnsi="Nunito"/>
          <w:highlight w:val="white"/>
        </w:rPr>
      </w:pPr>
      <w:r w:rsidDel="00000000" w:rsidR="00000000" w:rsidRPr="00000000">
        <w:rPr>
          <w:rFonts w:ascii="Nunito" w:cs="Nunito" w:eastAsia="Nunito" w:hAnsi="Nunito"/>
          <w:highlight w:val="white"/>
          <w:rtl w:val="0"/>
        </w:rPr>
        <w:t xml:space="preserve">Allow 35 minutes for this activity. </w:t>
      </w:r>
    </w:p>
    <w:p w:rsidR="00000000" w:rsidDel="00000000" w:rsidP="00000000" w:rsidRDefault="00000000" w:rsidRPr="00000000" w14:paraId="00000095">
      <w:pPr>
        <w:tabs>
          <w:tab w:val="left" w:leader="none" w:pos="2180"/>
        </w:tabs>
        <w:rPr>
          <w:rFonts w:ascii="Nunito" w:cs="Nunito" w:eastAsia="Nunito" w:hAnsi="Nunito"/>
          <w:highlight w:val="white"/>
        </w:rPr>
      </w:pPr>
      <w:r w:rsidDel="00000000" w:rsidR="00000000" w:rsidRPr="00000000">
        <w:rPr>
          <w:rtl w:val="0"/>
        </w:rPr>
      </w:r>
    </w:p>
    <w:p w:rsidR="00000000" w:rsidDel="00000000" w:rsidP="00000000" w:rsidRDefault="00000000" w:rsidRPr="00000000" w14:paraId="00000096">
      <w:pPr>
        <w:tabs>
          <w:tab w:val="left" w:leader="none" w:pos="2180"/>
        </w:tabs>
        <w:rPr>
          <w:rFonts w:ascii="Nunito" w:cs="Nunito" w:eastAsia="Nunito" w:hAnsi="Nunito"/>
        </w:rPr>
      </w:pPr>
      <w:r w:rsidDel="00000000" w:rsidR="00000000" w:rsidRPr="00000000">
        <w:rPr>
          <w:rFonts w:ascii="Nunito" w:cs="Nunito" w:eastAsia="Nunito" w:hAnsi="Nunito"/>
          <w:color w:val="ff0000"/>
          <w:rtl w:val="0"/>
        </w:rPr>
        <w:t xml:space="preserve">💭 </w:t>
      </w:r>
      <w:r w:rsidDel="00000000" w:rsidR="00000000" w:rsidRPr="00000000">
        <w:rPr>
          <w:rFonts w:ascii="Nunito" w:cs="Nunito" w:eastAsia="Nunito" w:hAnsi="Nunito"/>
          <w:rtl w:val="0"/>
        </w:rPr>
        <w:t xml:space="preserve">REFLECTION (20 minutes)</w:t>
        <w:br w:type="textWrapping"/>
      </w:r>
      <w:r w:rsidDel="00000000" w:rsidR="00000000" w:rsidRPr="00000000">
        <w:rPr>
          <w:rFonts w:ascii="Nunito" w:cs="Nunito" w:eastAsia="Nunito" w:hAnsi="Nunito"/>
          <w:color w:val="444746"/>
          <w:rtl w:val="0"/>
        </w:rPr>
        <w:br w:type="textWrapping"/>
      </w:r>
      <w:r w:rsidDel="00000000" w:rsidR="00000000" w:rsidRPr="00000000">
        <w:rPr>
          <w:rFonts w:ascii="Arial Unicode MS" w:cs="Arial Unicode MS" w:eastAsia="Arial Unicode MS" w:hAnsi="Arial Unicode MS"/>
          <w:rtl w:val="0"/>
        </w:rPr>
        <w:t xml:space="preserve">✔ Have each group present their advertisement to the rest of the class. </w:t>
      </w:r>
    </w:p>
    <w:p w:rsidR="00000000" w:rsidDel="00000000" w:rsidP="00000000" w:rsidRDefault="00000000" w:rsidRPr="00000000" w14:paraId="00000097">
      <w:pPr>
        <w:tabs>
          <w:tab w:val="left" w:leader="none" w:pos="2180"/>
        </w:tabs>
        <w:rPr>
          <w:rFonts w:ascii="Nunito" w:cs="Nunito" w:eastAsia="Nunito" w:hAnsi="Nunito"/>
        </w:rPr>
      </w:pPr>
      <w:r w:rsidDel="00000000" w:rsidR="00000000" w:rsidRPr="00000000">
        <w:rPr>
          <w:rtl w:val="0"/>
        </w:rPr>
      </w:r>
    </w:p>
    <w:p w:rsidR="00000000" w:rsidDel="00000000" w:rsidP="00000000" w:rsidRDefault="00000000" w:rsidRPr="00000000" w14:paraId="00000098">
      <w:pPr>
        <w:tabs>
          <w:tab w:val="left" w:leader="none" w:pos="2180"/>
        </w:tabs>
        <w:rPr>
          <w:rFonts w:ascii="Nunito" w:cs="Nunito" w:eastAsia="Nunito" w:hAnsi="Nunito"/>
          <w:highlight w:val="white"/>
        </w:rPr>
      </w:pPr>
      <w:r w:rsidDel="00000000" w:rsidR="00000000" w:rsidRPr="00000000">
        <w:rPr>
          <w:rFonts w:ascii="Nunito" w:cs="Nunito" w:eastAsia="Nunito" w:hAnsi="Nunito"/>
          <w:highlight w:val="white"/>
          <w:rtl w:val="0"/>
        </w:rPr>
        <w:t xml:space="preserve">Ask students to brainstorm where they can get employment as landscapers or groundskeepers, and have a few students share their answers. Add to students’ answers with this list and guide a short discussion about how they might apply for these jobs. </w:t>
        <w:br w:type="textWrapping"/>
      </w:r>
    </w:p>
    <w:p w:rsidR="00000000" w:rsidDel="00000000" w:rsidP="00000000" w:rsidRDefault="00000000" w:rsidRPr="00000000" w14:paraId="00000099">
      <w:pPr>
        <w:numPr>
          <w:ilvl w:val="0"/>
          <w:numId w:val="9"/>
        </w:numPr>
        <w:tabs>
          <w:tab w:val="left" w:leader="none" w:pos="2180"/>
        </w:tabs>
        <w:ind w:left="720" w:hanging="360"/>
        <w:rPr>
          <w:rFonts w:ascii="Nunito" w:cs="Nunito" w:eastAsia="Nunito" w:hAnsi="Nunito"/>
          <w:highlight w:val="white"/>
        </w:rPr>
      </w:pPr>
      <w:r w:rsidDel="00000000" w:rsidR="00000000" w:rsidRPr="00000000">
        <w:rPr>
          <w:rFonts w:ascii="Nunito" w:cs="Nunito" w:eastAsia="Nunito" w:hAnsi="Nunito"/>
          <w:highlight w:val="white"/>
          <w:rtl w:val="0"/>
        </w:rPr>
        <w:t xml:space="preserve">Private landscaping companies: Private landscaping companies offer a range of services, such as lawn maintenance, tree care, hardscaping, and garden design. They may specialize in residential or commercial properties, or both, and often hire groundskeepers and landscapers to perform various tasks, such as mowing lawns, planting flowers, pruning trees, and installing outdoor features.</w:t>
      </w:r>
    </w:p>
    <w:p w:rsidR="00000000" w:rsidDel="00000000" w:rsidP="00000000" w:rsidRDefault="00000000" w:rsidRPr="00000000" w14:paraId="0000009A">
      <w:pPr>
        <w:tabs>
          <w:tab w:val="left" w:leader="none" w:pos="2180"/>
        </w:tabs>
        <w:ind w:left="720" w:firstLine="0"/>
        <w:rPr>
          <w:rFonts w:ascii="Nunito" w:cs="Nunito" w:eastAsia="Nunito" w:hAnsi="Nunito"/>
          <w:highlight w:val="white"/>
        </w:rPr>
      </w:pPr>
      <w:r w:rsidDel="00000000" w:rsidR="00000000" w:rsidRPr="00000000">
        <w:rPr>
          <w:rtl w:val="0"/>
        </w:rPr>
      </w:r>
    </w:p>
    <w:p w:rsidR="00000000" w:rsidDel="00000000" w:rsidP="00000000" w:rsidRDefault="00000000" w:rsidRPr="00000000" w14:paraId="0000009B">
      <w:pPr>
        <w:numPr>
          <w:ilvl w:val="0"/>
          <w:numId w:val="9"/>
        </w:numPr>
        <w:tabs>
          <w:tab w:val="left" w:leader="none" w:pos="2180"/>
        </w:tabs>
        <w:ind w:left="720" w:hanging="360"/>
        <w:rPr>
          <w:rFonts w:ascii="Nunito" w:cs="Nunito" w:eastAsia="Nunito" w:hAnsi="Nunito"/>
          <w:highlight w:val="white"/>
        </w:rPr>
      </w:pPr>
      <w:r w:rsidDel="00000000" w:rsidR="00000000" w:rsidRPr="00000000">
        <w:rPr>
          <w:rFonts w:ascii="Nunito" w:cs="Nunito" w:eastAsia="Nunito" w:hAnsi="Nunito"/>
          <w:highlight w:val="white"/>
          <w:rtl w:val="0"/>
        </w:rPr>
        <w:t xml:space="preserve">Government agencies: Government agencies, such as parks and recreation departments, public works departments, and schools, often employ groundskeepers and landscapers to maintain outdoor spaces, such as parks, playgrounds, athletic fields, and campuses. </w:t>
      </w:r>
    </w:p>
    <w:p w:rsidR="00000000" w:rsidDel="00000000" w:rsidP="00000000" w:rsidRDefault="00000000" w:rsidRPr="00000000" w14:paraId="0000009C">
      <w:pPr>
        <w:tabs>
          <w:tab w:val="left" w:leader="none" w:pos="2180"/>
        </w:tabs>
        <w:ind w:left="720" w:firstLine="0"/>
        <w:rPr>
          <w:rFonts w:ascii="Nunito" w:cs="Nunito" w:eastAsia="Nunito" w:hAnsi="Nunito"/>
          <w:highlight w:val="white"/>
        </w:rPr>
      </w:pPr>
      <w:r w:rsidDel="00000000" w:rsidR="00000000" w:rsidRPr="00000000">
        <w:rPr>
          <w:rtl w:val="0"/>
        </w:rPr>
      </w:r>
    </w:p>
    <w:p w:rsidR="00000000" w:rsidDel="00000000" w:rsidP="00000000" w:rsidRDefault="00000000" w:rsidRPr="00000000" w14:paraId="0000009D">
      <w:pPr>
        <w:numPr>
          <w:ilvl w:val="0"/>
          <w:numId w:val="9"/>
        </w:numPr>
        <w:tabs>
          <w:tab w:val="left" w:leader="none" w:pos="2180"/>
        </w:tabs>
        <w:ind w:left="720" w:hanging="360"/>
        <w:rPr>
          <w:rFonts w:ascii="Nunito" w:cs="Nunito" w:eastAsia="Nunito" w:hAnsi="Nunito"/>
          <w:highlight w:val="white"/>
        </w:rPr>
      </w:pPr>
      <w:r w:rsidDel="00000000" w:rsidR="00000000" w:rsidRPr="00000000">
        <w:rPr>
          <w:rFonts w:ascii="Nunito" w:cs="Nunito" w:eastAsia="Nunito" w:hAnsi="Nunito"/>
          <w:highlight w:val="white"/>
          <w:rtl w:val="0"/>
        </w:rPr>
        <w:t xml:space="preserve">Golf courses: Golf courses require extensive groundskeeping and landscaping to maintain the greens, fairways, and other outdoor areas. They often hire groundskeepers and landscapers to perform tasks such as mowing, fertilizing, and watering the grass, maintaining sand traps and hazards, and planting flowers and trees.</w:t>
      </w:r>
    </w:p>
    <w:p w:rsidR="00000000" w:rsidDel="00000000" w:rsidP="00000000" w:rsidRDefault="00000000" w:rsidRPr="00000000" w14:paraId="0000009E">
      <w:pPr>
        <w:tabs>
          <w:tab w:val="left" w:leader="none" w:pos="2180"/>
        </w:tabs>
        <w:ind w:left="720" w:firstLine="0"/>
        <w:rPr>
          <w:rFonts w:ascii="Nunito" w:cs="Nunito" w:eastAsia="Nunito" w:hAnsi="Nunito"/>
          <w:highlight w:val="white"/>
        </w:rPr>
      </w:pPr>
      <w:r w:rsidDel="00000000" w:rsidR="00000000" w:rsidRPr="00000000">
        <w:rPr>
          <w:rtl w:val="0"/>
        </w:rPr>
      </w:r>
    </w:p>
    <w:p w:rsidR="00000000" w:rsidDel="00000000" w:rsidP="00000000" w:rsidRDefault="00000000" w:rsidRPr="00000000" w14:paraId="0000009F">
      <w:pPr>
        <w:numPr>
          <w:ilvl w:val="0"/>
          <w:numId w:val="9"/>
        </w:numPr>
        <w:tabs>
          <w:tab w:val="left" w:leader="none" w:pos="2180"/>
        </w:tabs>
        <w:ind w:left="720" w:hanging="360"/>
        <w:rPr>
          <w:rFonts w:ascii="Nunito" w:cs="Nunito" w:eastAsia="Nunito" w:hAnsi="Nunito"/>
          <w:highlight w:val="white"/>
        </w:rPr>
      </w:pPr>
      <w:r w:rsidDel="00000000" w:rsidR="00000000" w:rsidRPr="00000000">
        <w:rPr>
          <w:rFonts w:ascii="Nunito" w:cs="Nunito" w:eastAsia="Nunito" w:hAnsi="Nunito"/>
          <w:highlight w:val="white"/>
          <w:rtl w:val="0"/>
        </w:rPr>
        <w:t xml:space="preserve">Residential or commercial properties: Many homeowners and businesses hire groundskeepers and landscapers to maintain their outdoor spaces, such as lawns, gardens, and patios. </w:t>
      </w:r>
    </w:p>
    <w:p w:rsidR="00000000" w:rsidDel="00000000" w:rsidP="00000000" w:rsidRDefault="00000000" w:rsidRPr="00000000" w14:paraId="000000A0">
      <w:pPr>
        <w:tabs>
          <w:tab w:val="left" w:leader="none" w:pos="2180"/>
        </w:tabs>
        <w:ind w:left="720" w:firstLine="0"/>
        <w:rPr>
          <w:rFonts w:ascii="Nunito" w:cs="Nunito" w:eastAsia="Nunito" w:hAnsi="Nunito"/>
          <w:highlight w:val="white"/>
        </w:rPr>
      </w:pPr>
      <w:r w:rsidDel="00000000" w:rsidR="00000000" w:rsidRPr="00000000">
        <w:rPr>
          <w:rtl w:val="0"/>
        </w:rPr>
      </w:r>
    </w:p>
    <w:p w:rsidR="00000000" w:rsidDel="00000000" w:rsidP="00000000" w:rsidRDefault="00000000" w:rsidRPr="00000000" w14:paraId="000000A1">
      <w:pPr>
        <w:numPr>
          <w:ilvl w:val="0"/>
          <w:numId w:val="9"/>
        </w:numPr>
        <w:tabs>
          <w:tab w:val="left" w:leader="none" w:pos="2180"/>
        </w:tabs>
        <w:ind w:left="720" w:hanging="360"/>
        <w:rPr>
          <w:rFonts w:ascii="Nunito" w:cs="Nunito" w:eastAsia="Nunito" w:hAnsi="Nunito"/>
          <w:highlight w:val="white"/>
        </w:rPr>
      </w:pPr>
      <w:r w:rsidDel="00000000" w:rsidR="00000000" w:rsidRPr="00000000">
        <w:rPr>
          <w:rFonts w:ascii="Nunito" w:cs="Nunito" w:eastAsia="Nunito" w:hAnsi="Nunito"/>
          <w:highlight w:val="white"/>
          <w:rtl w:val="0"/>
        </w:rPr>
        <w:t xml:space="preserve">Self-employment: Some groundskeepers and landscapers choose to start their own businesses and offer their services to residential and commercial clients. </w:t>
      </w:r>
    </w:p>
    <w:p w:rsidR="00000000" w:rsidDel="00000000" w:rsidP="00000000" w:rsidRDefault="00000000" w:rsidRPr="00000000" w14:paraId="000000A2">
      <w:pPr>
        <w:tabs>
          <w:tab w:val="left" w:leader="none" w:pos="2180"/>
        </w:tabs>
        <w:ind w:left="720" w:firstLine="0"/>
        <w:rPr>
          <w:rFonts w:ascii="Nunito" w:cs="Nunito" w:eastAsia="Nunito" w:hAnsi="Nunito"/>
          <w:highlight w:val="white"/>
        </w:rPr>
      </w:pPr>
      <w:r w:rsidDel="00000000" w:rsidR="00000000" w:rsidRPr="00000000">
        <w:rPr>
          <w:rtl w:val="0"/>
        </w:rPr>
      </w:r>
    </w:p>
    <w:p w:rsidR="00000000" w:rsidDel="00000000" w:rsidP="00000000" w:rsidRDefault="00000000" w:rsidRPr="00000000" w14:paraId="000000A3">
      <w:pPr>
        <w:rPr>
          <w:rFonts w:ascii="Nunito" w:cs="Nunito" w:eastAsia="Nunito" w:hAnsi="Nunito"/>
          <w:color w:val="ff0000"/>
        </w:rPr>
      </w:pPr>
      <w:r w:rsidDel="00000000" w:rsidR="00000000" w:rsidRPr="00000000">
        <w:rPr>
          <w:rtl w:val="0"/>
        </w:rPr>
      </w:r>
    </w:p>
    <w:tbl>
      <w:tblPr>
        <w:tblStyle w:val="Table10"/>
        <w:tblW w:w="105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75"/>
        <w:gridCol w:w="5385"/>
        <w:tblGridChange w:id="0">
          <w:tblGrid>
            <w:gridCol w:w="5175"/>
            <w:gridCol w:w="538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A4">
            <w:pPr>
              <w:widowControl w:val="0"/>
              <w:spacing w:line="240" w:lineRule="auto"/>
              <w:rPr>
                <w:rFonts w:ascii="Nunito" w:cs="Nunito" w:eastAsia="Nunito" w:hAnsi="Nunito"/>
                <w:b w:val="1"/>
              </w:rPr>
            </w:pPr>
            <w:r w:rsidDel="00000000" w:rsidR="00000000" w:rsidRPr="00000000">
              <w:rPr>
                <w:rFonts w:ascii="Nunito" w:cs="Nunito" w:eastAsia="Nunito" w:hAnsi="Nunito"/>
                <w:b w:val="1"/>
                <w:rtl w:val="0"/>
              </w:rPr>
              <w:t xml:space="preserve">Lower Level</w:t>
            </w:r>
          </w:p>
        </w:tc>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A5">
            <w:pPr>
              <w:widowControl w:val="0"/>
              <w:spacing w:line="240" w:lineRule="auto"/>
              <w:rPr>
                <w:rFonts w:ascii="Nunito" w:cs="Nunito" w:eastAsia="Nunito" w:hAnsi="Nunito"/>
                <w:b w:val="1"/>
              </w:rPr>
            </w:pPr>
            <w:r w:rsidDel="00000000" w:rsidR="00000000" w:rsidRPr="00000000">
              <w:rPr>
                <w:rFonts w:ascii="Nunito" w:cs="Nunito" w:eastAsia="Nunito" w:hAnsi="Nunito"/>
                <w:b w:val="1"/>
                <w:rtl w:val="0"/>
              </w:rPr>
              <w:t xml:space="preserve">Higher Level</w:t>
            </w:r>
          </w:p>
        </w:tc>
      </w:tr>
    </w:tbl>
    <w:p w:rsidR="00000000" w:rsidDel="00000000" w:rsidP="00000000" w:rsidRDefault="00000000" w:rsidRPr="00000000" w14:paraId="000000A6">
      <w:pPr>
        <w:rPr>
          <w:rFonts w:ascii="Nunito" w:cs="Nunito" w:eastAsia="Nunito" w:hAnsi="Nunito"/>
          <w:color w:val="ff0000"/>
        </w:rPr>
      </w:pPr>
      <w:r w:rsidDel="00000000" w:rsidR="00000000" w:rsidRPr="00000000">
        <w:rPr>
          <w:rtl w:val="0"/>
        </w:rPr>
      </w:r>
    </w:p>
    <w:tbl>
      <w:tblPr>
        <w:tblStyle w:val="Table11"/>
        <w:tblW w:w="1128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00"/>
        <w:gridCol w:w="7480"/>
        <w:tblGridChange w:id="0">
          <w:tblGrid>
            <w:gridCol w:w="3800"/>
            <w:gridCol w:w="748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tcPr>
          <w:p w:rsidR="00000000" w:rsidDel="00000000" w:rsidP="00000000" w:rsidRDefault="00000000" w:rsidRPr="00000000" w14:paraId="000000A7">
            <w:pPr>
              <w:widowControl w:val="0"/>
              <w:spacing w:line="240" w:lineRule="auto"/>
              <w:rPr>
                <w:rFonts w:ascii="Nunito" w:cs="Nunito" w:eastAsia="Nunito" w:hAnsi="Nunito"/>
              </w:rPr>
            </w:pPr>
            <w:r w:rsidDel="00000000" w:rsidR="00000000" w:rsidRPr="00000000">
              <w:rPr>
                <w:rFonts w:ascii="Nunito" w:cs="Nunito" w:eastAsia="Nunito" w:hAnsi="Nunito"/>
                <w:rtl w:val="0"/>
              </w:rPr>
              <w:t xml:space="preserve">Consider assigning roles within the groups to ensure all students contribute to creating an advertisement. Allow more time for reflection on the importance of professionalism in these jobs. </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tcPr>
          <w:p w:rsidR="00000000" w:rsidDel="00000000" w:rsidP="00000000" w:rsidRDefault="00000000" w:rsidRPr="00000000" w14:paraId="000000A8">
            <w:pPr>
              <w:widowControl w:val="0"/>
              <w:spacing w:line="240" w:lineRule="auto"/>
              <w:ind w:left="1350" w:right="705" w:firstLine="0"/>
              <w:rPr>
                <w:rFonts w:ascii="Nunito" w:cs="Nunito" w:eastAsia="Nunito" w:hAnsi="Nunito"/>
              </w:rPr>
            </w:pPr>
            <w:r w:rsidDel="00000000" w:rsidR="00000000" w:rsidRPr="00000000">
              <w:rPr>
                <w:rFonts w:ascii="Nunito" w:cs="Nunito" w:eastAsia="Nunito" w:hAnsi="Nunito"/>
                <w:rtl w:val="0"/>
              </w:rPr>
              <w:t xml:space="preserve">Encourage students to look for career growth opportunities in these jobs and share the information wit the rest of the class. </w:t>
            </w:r>
          </w:p>
        </w:tc>
      </w:tr>
    </w:tbl>
    <w:p w:rsidR="00000000" w:rsidDel="00000000" w:rsidP="00000000" w:rsidRDefault="00000000" w:rsidRPr="00000000" w14:paraId="000000A9">
      <w:pPr>
        <w:rPr>
          <w:rFonts w:ascii="Nunito" w:cs="Nunito" w:eastAsia="Nunito" w:hAnsi="Nunito"/>
        </w:rPr>
      </w:pPr>
      <w:r w:rsidDel="00000000" w:rsidR="00000000" w:rsidRPr="00000000">
        <w:rPr>
          <w:rtl w:val="0"/>
        </w:rPr>
      </w:r>
    </w:p>
    <w:tbl>
      <w:tblPr>
        <w:tblStyle w:val="Table12"/>
        <w:tblW w:w="10545.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45"/>
        <w:tblGridChange w:id="0">
          <w:tblGrid>
            <w:gridCol w:w="1054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AA">
            <w:pPr>
              <w:widowControl w:val="0"/>
              <w:spacing w:line="240" w:lineRule="auto"/>
              <w:rPr>
                <w:rFonts w:ascii="Nunito" w:cs="Nunito" w:eastAsia="Nunito" w:hAnsi="Nunito"/>
              </w:rPr>
            </w:pPr>
            <w:r w:rsidDel="00000000" w:rsidR="00000000" w:rsidRPr="00000000">
              <w:rPr>
                <w:rFonts w:ascii="Nunito" w:cs="Nunito" w:eastAsia="Nunito" w:hAnsi="Nunito"/>
                <w:b w:val="1"/>
                <w:rtl w:val="0"/>
              </w:rPr>
              <w:t xml:space="preserve">PARTNER </w:t>
            </w:r>
            <w:r w:rsidDel="00000000" w:rsidR="00000000" w:rsidRPr="00000000">
              <w:rPr>
                <w:rFonts w:ascii="Nunito" w:cs="Nunito" w:eastAsia="Nunito" w:hAnsi="Nunito"/>
                <w:b w:val="1"/>
                <w:rtl w:val="0"/>
              </w:rPr>
              <w:t xml:space="preserve">WORK</w:t>
            </w:r>
            <w:r w:rsidDel="00000000" w:rsidR="00000000" w:rsidRPr="00000000">
              <w:rPr>
                <w:rFonts w:ascii="Nunito" w:cs="Nunito" w:eastAsia="Nunito" w:hAnsi="Nunito"/>
                <w:b w:val="1"/>
                <w:rtl w:val="0"/>
              </w:rPr>
              <w:t xml:space="preserve"> </w:t>
            </w:r>
            <w:r w:rsidDel="00000000" w:rsidR="00000000" w:rsidRPr="00000000">
              <w:rPr>
                <w:rFonts w:ascii="Nunito" w:cs="Nunito" w:eastAsia="Nunito" w:hAnsi="Nunito"/>
                <w:b w:val="1"/>
                <w:rtl w:val="0"/>
              </w:rPr>
              <w:t xml:space="preserve">TIME </w:t>
            </w:r>
            <w:r w:rsidDel="00000000" w:rsidR="00000000" w:rsidRPr="00000000">
              <w:rPr>
                <w:rFonts w:ascii="Nunito" w:cs="Nunito" w:eastAsia="Nunito" w:hAnsi="Nunito"/>
                <w:rtl w:val="0"/>
              </w:rPr>
              <w:t xml:space="preserve">(45 min)</w:t>
            </w:r>
          </w:p>
        </w:tc>
      </w:tr>
      <w:tr>
        <w:trPr>
          <w:cantSplit w:val="0"/>
          <w:trHeight w:val="8985" w:hRule="atLeast"/>
          <w:tblHeader w:val="0"/>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tcPr>
          <w:p w:rsidR="00000000" w:rsidDel="00000000" w:rsidP="00000000" w:rsidRDefault="00000000" w:rsidRPr="00000000" w14:paraId="000000AB">
            <w:pPr>
              <w:rPr>
                <w:rFonts w:ascii="Nunito" w:cs="Nunito" w:eastAsia="Nunito" w:hAnsi="Nunito"/>
              </w:rPr>
            </w:pPr>
            <w:r w:rsidDel="00000000" w:rsidR="00000000" w:rsidRPr="00000000">
              <w:rPr>
                <w:rFonts w:ascii="Nunito" w:cs="Nunito" w:eastAsia="Nunito" w:hAnsi="Nunito"/>
                <w:rtl w:val="0"/>
              </w:rPr>
              <w:t xml:space="preserve">Reiterate why professionalism is an important skill while working in landscaping and groundskeeping careers, and share a few examples of what might happen if the worker is not professional. </w:t>
            </w:r>
          </w:p>
          <w:p w:rsidR="00000000" w:rsidDel="00000000" w:rsidP="00000000" w:rsidRDefault="00000000" w:rsidRPr="00000000" w14:paraId="000000AC">
            <w:pPr>
              <w:rPr>
                <w:rFonts w:ascii="Nunito" w:cs="Nunito" w:eastAsia="Nunito" w:hAnsi="Nunito"/>
              </w:rPr>
            </w:pPr>
            <w:r w:rsidDel="00000000" w:rsidR="00000000" w:rsidRPr="00000000">
              <w:rPr>
                <w:rtl w:val="0"/>
              </w:rPr>
            </w:r>
          </w:p>
          <w:p w:rsidR="00000000" w:rsidDel="00000000" w:rsidP="00000000" w:rsidRDefault="00000000" w:rsidRPr="00000000" w14:paraId="000000AD">
            <w:pPr>
              <w:rPr>
                <w:rFonts w:ascii="Nunito" w:cs="Nunito" w:eastAsia="Nunito" w:hAnsi="Nunito"/>
              </w:rPr>
            </w:pPr>
            <w:r w:rsidDel="00000000" w:rsidR="00000000" w:rsidRPr="00000000">
              <w:rPr>
                <w:rFonts w:ascii="Nunito" w:cs="Nunito" w:eastAsia="Nunito" w:hAnsi="Nunito"/>
                <w:rtl w:val="0"/>
              </w:rPr>
              <w:t xml:space="preserve">Pair students up and have them practice the role play on professionalism, taking turns to play the role of Jade. </w:t>
            </w:r>
          </w:p>
          <w:p w:rsidR="00000000" w:rsidDel="00000000" w:rsidP="00000000" w:rsidRDefault="00000000" w:rsidRPr="00000000" w14:paraId="000000AE">
            <w:pPr>
              <w:rPr>
                <w:rFonts w:ascii="Nunito" w:cs="Nunito" w:eastAsia="Nunito" w:hAnsi="Nunito"/>
              </w:rPr>
            </w:pPr>
            <w:r w:rsidDel="00000000" w:rsidR="00000000" w:rsidRPr="00000000">
              <w:rPr>
                <w:rtl w:val="0"/>
              </w:rPr>
            </w:r>
          </w:p>
          <w:p w:rsidR="00000000" w:rsidDel="00000000" w:rsidP="00000000" w:rsidRDefault="00000000" w:rsidRPr="00000000" w14:paraId="000000AF">
            <w:pPr>
              <w:rPr>
                <w:rFonts w:ascii="Nunito" w:cs="Nunito" w:eastAsia="Nunito" w:hAnsi="Nunito"/>
              </w:rPr>
            </w:pPr>
            <w:r w:rsidDel="00000000" w:rsidR="00000000" w:rsidRPr="00000000">
              <w:rPr>
                <w:rFonts w:ascii="Nunito" w:cs="Nunito" w:eastAsia="Nunito" w:hAnsi="Nunito"/>
                <w:rtl w:val="0"/>
              </w:rPr>
              <w:t xml:space="preserve">Allow 20 minutes for the role play. </w:t>
            </w:r>
          </w:p>
          <w:p w:rsidR="00000000" w:rsidDel="00000000" w:rsidP="00000000" w:rsidRDefault="00000000" w:rsidRPr="00000000" w14:paraId="000000B0">
            <w:pPr>
              <w:rPr>
                <w:rFonts w:ascii="Nunito" w:cs="Nunito" w:eastAsia="Nunito" w:hAnsi="Nunito"/>
              </w:rPr>
            </w:pPr>
            <w:r w:rsidDel="00000000" w:rsidR="00000000" w:rsidRPr="00000000">
              <w:rPr>
                <w:rtl w:val="0"/>
              </w:rPr>
            </w:r>
          </w:p>
          <w:p w:rsidR="00000000" w:rsidDel="00000000" w:rsidP="00000000" w:rsidRDefault="00000000" w:rsidRPr="00000000" w14:paraId="000000B1">
            <w:pPr>
              <w:rPr>
                <w:rFonts w:ascii="Nunito" w:cs="Nunito" w:eastAsia="Nunito" w:hAnsi="Nunito"/>
              </w:rPr>
            </w:pPr>
            <w:r w:rsidDel="00000000" w:rsidR="00000000" w:rsidRPr="00000000">
              <w:rPr>
                <w:rFonts w:ascii="Nunito" w:cs="Nunito" w:eastAsia="Nunito" w:hAnsi="Nunito"/>
                <w:rtl w:val="0"/>
              </w:rPr>
              <w:t xml:space="preserve">After both partners have had a chance to act, bring the class back together and ask the following questions to guide a discussion. Encourage students to share additional reasoning for their answers. </w:t>
            </w:r>
          </w:p>
          <w:p w:rsidR="00000000" w:rsidDel="00000000" w:rsidP="00000000" w:rsidRDefault="00000000" w:rsidRPr="00000000" w14:paraId="000000B2">
            <w:pPr>
              <w:rPr>
                <w:rFonts w:ascii="Nunito" w:cs="Nunito" w:eastAsia="Nunito" w:hAnsi="Nunito"/>
              </w:rPr>
            </w:pPr>
            <w:r w:rsidDel="00000000" w:rsidR="00000000" w:rsidRPr="00000000">
              <w:rPr>
                <w:rtl w:val="0"/>
              </w:rPr>
            </w:r>
          </w:p>
          <w:p w:rsidR="00000000" w:rsidDel="00000000" w:rsidP="00000000" w:rsidRDefault="00000000" w:rsidRPr="00000000" w14:paraId="000000B3">
            <w:pPr>
              <w:numPr>
                <w:ilvl w:val="0"/>
                <w:numId w:val="6"/>
              </w:numPr>
              <w:ind w:left="720" w:hanging="360"/>
              <w:rPr>
                <w:rFonts w:ascii="Nunito" w:cs="Nunito" w:eastAsia="Nunito" w:hAnsi="Nunito"/>
                <w:u w:val="none"/>
              </w:rPr>
            </w:pPr>
            <w:r w:rsidDel="00000000" w:rsidR="00000000" w:rsidRPr="00000000">
              <w:rPr>
                <w:rFonts w:ascii="Nunito" w:cs="Nunito" w:eastAsia="Nunito" w:hAnsi="Nunito"/>
                <w:rtl w:val="0"/>
              </w:rPr>
              <w:t xml:space="preserve">What might have happened if Jade had argued back when she received the feedback? </w:t>
            </w:r>
          </w:p>
          <w:p w:rsidR="00000000" w:rsidDel="00000000" w:rsidP="00000000" w:rsidRDefault="00000000" w:rsidRPr="00000000" w14:paraId="000000B4">
            <w:pPr>
              <w:numPr>
                <w:ilvl w:val="0"/>
                <w:numId w:val="6"/>
              </w:numPr>
              <w:ind w:left="720" w:hanging="360"/>
              <w:rPr>
                <w:rFonts w:ascii="Nunito" w:cs="Nunito" w:eastAsia="Nunito" w:hAnsi="Nunito"/>
                <w:u w:val="none"/>
              </w:rPr>
            </w:pPr>
            <w:r w:rsidDel="00000000" w:rsidR="00000000" w:rsidRPr="00000000">
              <w:rPr>
                <w:rFonts w:ascii="Nunito" w:cs="Nunito" w:eastAsia="Nunito" w:hAnsi="Nunito"/>
                <w:rtl w:val="0"/>
              </w:rPr>
              <w:t xml:space="preserve">What would happen if Jade was regularly late for work? </w:t>
            </w:r>
          </w:p>
          <w:p w:rsidR="00000000" w:rsidDel="00000000" w:rsidP="00000000" w:rsidRDefault="00000000" w:rsidRPr="00000000" w14:paraId="000000B5">
            <w:pPr>
              <w:numPr>
                <w:ilvl w:val="0"/>
                <w:numId w:val="6"/>
              </w:numPr>
              <w:ind w:left="720" w:hanging="360"/>
              <w:rPr>
                <w:rFonts w:ascii="Nunito" w:cs="Nunito" w:eastAsia="Nunito" w:hAnsi="Nunito"/>
                <w:u w:val="none"/>
              </w:rPr>
            </w:pPr>
            <w:r w:rsidDel="00000000" w:rsidR="00000000" w:rsidRPr="00000000">
              <w:rPr>
                <w:rFonts w:ascii="Nunito" w:cs="Nunito" w:eastAsia="Nunito" w:hAnsi="Nunito"/>
                <w:rtl w:val="0"/>
              </w:rPr>
              <w:t xml:space="preserve">Why is it important for Jade to speak politely to her clients? </w:t>
            </w:r>
          </w:p>
          <w:p w:rsidR="00000000" w:rsidDel="00000000" w:rsidP="00000000" w:rsidRDefault="00000000" w:rsidRPr="00000000" w14:paraId="000000B6">
            <w:pPr>
              <w:numPr>
                <w:ilvl w:val="0"/>
                <w:numId w:val="6"/>
              </w:numPr>
              <w:ind w:left="720" w:hanging="360"/>
              <w:rPr>
                <w:rFonts w:ascii="Nunito" w:cs="Nunito" w:eastAsia="Nunito" w:hAnsi="Nunito"/>
                <w:u w:val="none"/>
              </w:rPr>
            </w:pPr>
            <w:r w:rsidDel="00000000" w:rsidR="00000000" w:rsidRPr="00000000">
              <w:rPr>
                <w:rFonts w:ascii="Nunito" w:cs="Nunito" w:eastAsia="Nunito" w:hAnsi="Nunito"/>
                <w:rtl w:val="0"/>
              </w:rPr>
              <w:t xml:space="preserve">How would you respond if a client told you that your work on their lawn was not good? </w:t>
            </w:r>
          </w:p>
          <w:p w:rsidR="00000000" w:rsidDel="00000000" w:rsidP="00000000" w:rsidRDefault="00000000" w:rsidRPr="00000000" w14:paraId="000000B7">
            <w:pPr>
              <w:rPr>
                <w:rFonts w:ascii="Nunito" w:cs="Nunito" w:eastAsia="Nunito" w:hAnsi="Nunito"/>
              </w:rPr>
            </w:pPr>
            <w:r w:rsidDel="00000000" w:rsidR="00000000" w:rsidRPr="00000000">
              <w:rPr>
                <w:rtl w:val="0"/>
              </w:rPr>
            </w:r>
          </w:p>
          <w:p w:rsidR="00000000" w:rsidDel="00000000" w:rsidP="00000000" w:rsidRDefault="00000000" w:rsidRPr="00000000" w14:paraId="000000B8">
            <w:pPr>
              <w:rPr>
                <w:rFonts w:ascii="Nunito" w:cs="Nunito" w:eastAsia="Nunito" w:hAnsi="Nunito"/>
              </w:rPr>
            </w:pPr>
            <w:r w:rsidDel="00000000" w:rsidR="00000000" w:rsidRPr="00000000">
              <w:rPr>
                <w:rFonts w:ascii="Nunito" w:cs="Nunito" w:eastAsia="Nunito" w:hAnsi="Nunito"/>
                <w:rtl w:val="0"/>
              </w:rPr>
              <w:t xml:space="preserve">Ask</w:t>
            </w:r>
            <w:r w:rsidDel="00000000" w:rsidR="00000000" w:rsidRPr="00000000">
              <w:rPr>
                <w:rFonts w:ascii="Nunito" w:cs="Nunito" w:eastAsia="Nunito" w:hAnsi="Nunito"/>
                <w:rtl w:val="0"/>
              </w:rPr>
              <w:t xml:space="preserve"> students to share how they might demonstrate professionalism in their jobs. What are some actions they can take? </w:t>
            </w:r>
            <w:r w:rsidDel="00000000" w:rsidR="00000000" w:rsidRPr="00000000">
              <w:rPr>
                <w:rFonts w:ascii="Nunito" w:cs="Nunito" w:eastAsia="Nunito" w:hAnsi="Nunito"/>
                <w:rtl w:val="0"/>
              </w:rPr>
              <w:t xml:space="preserve">How might it look every day on the job? </w:t>
            </w:r>
          </w:p>
          <w:p w:rsidR="00000000" w:rsidDel="00000000" w:rsidP="00000000" w:rsidRDefault="00000000" w:rsidRPr="00000000" w14:paraId="000000B9">
            <w:pPr>
              <w:rPr>
                <w:rFonts w:ascii="Nunito" w:cs="Nunito" w:eastAsia="Nunito" w:hAnsi="Nunito"/>
                <w:color w:val="ff0000"/>
              </w:rPr>
            </w:pPr>
            <w:r w:rsidDel="00000000" w:rsidR="00000000" w:rsidRPr="00000000">
              <w:rPr>
                <w:rtl w:val="0"/>
              </w:rPr>
            </w:r>
          </w:p>
          <w:tbl>
            <w:tblPr>
              <w:tblStyle w:val="Table13"/>
              <w:tblW w:w="1128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40"/>
              <w:gridCol w:w="6340"/>
              <w:tblGridChange w:id="0">
                <w:tblGrid>
                  <w:gridCol w:w="4940"/>
                  <w:gridCol w:w="6340"/>
                </w:tblGrid>
              </w:tblGridChange>
            </w:tblGrid>
            <w:tr>
              <w:trPr>
                <w:cantSplit w:val="0"/>
                <w:trHeight w:val="615" w:hRule="atLeast"/>
                <w:tblHeader w:val="0"/>
              </w:trPr>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rPr>
                      <w:rFonts w:ascii="Nunito" w:cs="Nunito" w:eastAsia="Nunito" w:hAnsi="Nunito"/>
                      <w:b w:val="1"/>
                    </w:rPr>
                  </w:pPr>
                  <w:r w:rsidDel="00000000" w:rsidR="00000000" w:rsidRPr="00000000">
                    <w:rPr>
                      <w:rFonts w:ascii="Nunito" w:cs="Nunito" w:eastAsia="Nunito" w:hAnsi="Nunito"/>
                      <w:b w:val="1"/>
                      <w:rtl w:val="0"/>
                    </w:rPr>
                    <w:t xml:space="preserve">Lower Level</w:t>
                  </w:r>
                </w:p>
              </w:tc>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BB">
                  <w:pPr>
                    <w:widowControl w:val="0"/>
                    <w:spacing w:line="240" w:lineRule="auto"/>
                    <w:rPr>
                      <w:rFonts w:ascii="Nunito" w:cs="Nunito" w:eastAsia="Nunito" w:hAnsi="Nunito"/>
                      <w:b w:val="1"/>
                    </w:rPr>
                  </w:pPr>
                  <w:r w:rsidDel="00000000" w:rsidR="00000000" w:rsidRPr="00000000">
                    <w:rPr>
                      <w:rFonts w:ascii="Nunito" w:cs="Nunito" w:eastAsia="Nunito" w:hAnsi="Nunito"/>
                      <w:b w:val="1"/>
                      <w:rtl w:val="0"/>
                    </w:rPr>
                    <w:t xml:space="preserve">Higher Level</w:t>
                  </w:r>
                </w:p>
              </w:tc>
            </w:tr>
            <w:tr>
              <w:trPr>
                <w:cantSplit w:val="0"/>
                <w:trHeight w:val="1035" w:hRule="atLeast"/>
                <w:tblHeader w:val="0"/>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tcPr>
                <w:p w:rsidR="00000000" w:rsidDel="00000000" w:rsidP="00000000" w:rsidRDefault="00000000" w:rsidRPr="00000000" w14:paraId="000000BC">
                  <w:pPr>
                    <w:widowControl w:val="0"/>
                    <w:spacing w:line="240" w:lineRule="auto"/>
                    <w:rPr>
                      <w:rFonts w:ascii="Nunito" w:cs="Nunito" w:eastAsia="Nunito" w:hAnsi="Nunito"/>
                    </w:rPr>
                  </w:pPr>
                  <w:r w:rsidDel="00000000" w:rsidR="00000000" w:rsidRPr="00000000">
                    <w:rPr>
                      <w:rFonts w:ascii="Nunito" w:cs="Nunito" w:eastAsia="Nunito" w:hAnsi="Nunito"/>
                      <w:rtl w:val="0"/>
                    </w:rPr>
                    <w:t xml:space="preserve">Allow for extended time for the role play and discussion. If necessary, repeat the role play and provide guidance as needed. Consider modeling how to use the script for the role play. </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tcPr>
                <w:p w:rsidR="00000000" w:rsidDel="00000000" w:rsidP="00000000" w:rsidRDefault="00000000" w:rsidRPr="00000000" w14:paraId="000000BD">
                  <w:pPr>
                    <w:widowControl w:val="0"/>
                    <w:spacing w:line="240" w:lineRule="auto"/>
                    <w:ind w:right="645"/>
                    <w:rPr>
                      <w:rFonts w:ascii="Nunito" w:cs="Nunito" w:eastAsia="Nunito" w:hAnsi="Nunito"/>
                    </w:rPr>
                  </w:pPr>
                  <w:r w:rsidDel="00000000" w:rsidR="00000000" w:rsidRPr="00000000">
                    <w:rPr>
                      <w:rFonts w:ascii="Nunito" w:cs="Nunito" w:eastAsia="Nunito" w:hAnsi="Nunito"/>
                      <w:rtl w:val="0"/>
                    </w:rPr>
                    <w:t xml:space="preserve">If there is additional time, build upon the initial role play by introducing more complex scenarios that require higher-level thinking and problem-solving skills. For example, present a situation where a client is dissatisfied with the work and the worker needs to navigate a challenging conversation to resolve the issue while maintaining professionalism.</w:t>
                  </w:r>
                </w:p>
              </w:tc>
            </w:tr>
          </w:tbl>
          <w:p w:rsidR="00000000" w:rsidDel="00000000" w:rsidP="00000000" w:rsidRDefault="00000000" w:rsidRPr="00000000" w14:paraId="000000BE">
            <w:pPr>
              <w:rPr>
                <w:rFonts w:ascii="Nunito" w:cs="Nunito" w:eastAsia="Nunito" w:hAnsi="Nunito"/>
                <w:b w:val="1"/>
              </w:rPr>
            </w:pPr>
            <w:r w:rsidDel="00000000" w:rsidR="00000000" w:rsidRPr="00000000">
              <w:rPr>
                <w:rtl w:val="0"/>
              </w:rPr>
            </w:r>
          </w:p>
        </w:tc>
      </w:tr>
    </w:tbl>
    <w:p w:rsidR="00000000" w:rsidDel="00000000" w:rsidP="00000000" w:rsidRDefault="00000000" w:rsidRPr="00000000" w14:paraId="000000BF">
      <w:pPr>
        <w:rPr/>
      </w:pPr>
      <w:r w:rsidDel="00000000" w:rsidR="00000000" w:rsidRPr="00000000">
        <w:rPr>
          <w:rtl w:val="0"/>
        </w:rPr>
      </w:r>
    </w:p>
    <w:tbl>
      <w:tblPr>
        <w:tblStyle w:val="Table14"/>
        <w:tblW w:w="10710.0" w:type="dxa"/>
        <w:jc w:val="left"/>
        <w:tblInd w:w="-1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10"/>
        <w:tblGridChange w:id="0">
          <w:tblGrid>
            <w:gridCol w:w="1071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ccccc" w:val="clear"/>
            <w:tcMar>
              <w:top w:w="100.0" w:type="dxa"/>
              <w:left w:w="100.0" w:type="dxa"/>
              <w:bottom w:w="100.0" w:type="dxa"/>
              <w:right w:w="100.0" w:type="dxa"/>
            </w:tcMar>
          </w:tcPr>
          <w:p w:rsidR="00000000" w:rsidDel="00000000" w:rsidP="00000000" w:rsidRDefault="00000000" w:rsidRPr="00000000" w14:paraId="000000C0">
            <w:pPr>
              <w:spacing w:line="240" w:lineRule="auto"/>
              <w:rPr>
                <w:rFonts w:ascii="Nunito" w:cs="Nunito" w:eastAsia="Nunito" w:hAnsi="Nunito"/>
              </w:rPr>
            </w:pPr>
            <w:r w:rsidDel="00000000" w:rsidR="00000000" w:rsidRPr="00000000">
              <w:rPr>
                <w:rFonts w:ascii="Nunito" w:cs="Nunito" w:eastAsia="Nunito" w:hAnsi="Nunito"/>
                <w:b w:val="1"/>
                <w:rtl w:val="0"/>
              </w:rPr>
              <w:t xml:space="preserve">WRAP-UP &amp; REFLECTION </w:t>
            </w:r>
            <w:r w:rsidDel="00000000" w:rsidR="00000000" w:rsidRPr="00000000">
              <w:rPr>
                <w:rFonts w:ascii="Nunito" w:cs="Nunito" w:eastAsia="Nunito" w:hAnsi="Nunito"/>
                <w:rtl w:val="0"/>
              </w:rPr>
              <w:t xml:space="preserve">(10 min)</w:t>
            </w:r>
          </w:p>
        </w:tc>
      </w:tr>
    </w:tbl>
    <w:p w:rsidR="00000000" w:rsidDel="00000000" w:rsidP="00000000" w:rsidRDefault="00000000" w:rsidRPr="00000000" w14:paraId="000000C1">
      <w:pPr>
        <w:spacing w:line="240" w:lineRule="auto"/>
        <w:rPr>
          <w:rFonts w:ascii="Nunito" w:cs="Nunito" w:eastAsia="Nunito" w:hAnsi="Nunito"/>
        </w:rPr>
      </w:pPr>
      <w:r w:rsidDel="00000000" w:rsidR="00000000" w:rsidRPr="00000000">
        <w:rPr>
          <w:rFonts w:ascii="Cardo" w:cs="Cardo" w:eastAsia="Cardo" w:hAnsi="Cardo"/>
          <w:rtl w:val="0"/>
        </w:rPr>
        <w:t xml:space="preserve">⟲REVIEW</w:t>
        <w:br w:type="textWrapping"/>
      </w:r>
    </w:p>
    <w:p w:rsidR="00000000" w:rsidDel="00000000" w:rsidP="00000000" w:rsidRDefault="00000000" w:rsidRPr="00000000" w14:paraId="000000C2">
      <w:pPr>
        <w:spacing w:line="240" w:lineRule="auto"/>
        <w:rPr>
          <w:rFonts w:ascii="Nunito" w:cs="Nunito" w:eastAsia="Nunito" w:hAnsi="Nunito"/>
        </w:rPr>
      </w:pPr>
      <w:r w:rsidDel="00000000" w:rsidR="00000000" w:rsidRPr="00000000">
        <w:rPr>
          <w:rFonts w:ascii="Nunito" w:cs="Nunito" w:eastAsia="Nunito" w:hAnsi="Nunito"/>
          <w:rtl w:val="0"/>
        </w:rPr>
        <w:t xml:space="preserve">Ask students to share what they find most exciting about the occupations they researched today. </w:t>
      </w:r>
    </w:p>
    <w:p w:rsidR="00000000" w:rsidDel="00000000" w:rsidP="00000000" w:rsidRDefault="00000000" w:rsidRPr="00000000" w14:paraId="000000C3">
      <w:pPr>
        <w:spacing w:line="240" w:lineRule="auto"/>
        <w:rPr>
          <w:rFonts w:ascii="Nunito" w:cs="Nunito" w:eastAsia="Nunito" w:hAnsi="Nunito"/>
        </w:rPr>
      </w:pPr>
      <w:r w:rsidDel="00000000" w:rsidR="00000000" w:rsidRPr="00000000">
        <w:rPr>
          <w:rFonts w:ascii="Nunito" w:cs="Nunito" w:eastAsia="Nunito" w:hAnsi="Nunito"/>
          <w:rtl w:val="0"/>
        </w:rPr>
        <w:t xml:space="preserve">Encourage them to share what challenges they anticipate in these jobs and how they might overcome them. </w:t>
      </w:r>
      <w:r w:rsidDel="00000000" w:rsidR="00000000" w:rsidRPr="00000000">
        <w:rPr>
          <w:rFonts w:ascii="Nunito" w:cs="Nunito" w:eastAsia="Nunito" w:hAnsi="Nunito"/>
          <w:color w:val="ff0000"/>
          <w:rtl w:val="0"/>
        </w:rPr>
        <w:br w:type="textWrapping"/>
      </w:r>
      <w:r w:rsidDel="00000000" w:rsidR="00000000" w:rsidRPr="00000000">
        <w:rPr>
          <w:rtl w:val="0"/>
        </w:rPr>
      </w:r>
    </w:p>
    <w:p w:rsidR="00000000" w:rsidDel="00000000" w:rsidP="00000000" w:rsidRDefault="00000000" w:rsidRPr="00000000" w14:paraId="000000C4">
      <w:pPr>
        <w:spacing w:line="240" w:lineRule="auto"/>
        <w:rPr>
          <w:rFonts w:ascii="Nunito" w:cs="Nunito" w:eastAsia="Nunito" w:hAnsi="Nunito"/>
        </w:rPr>
      </w:pPr>
      <w:r w:rsidDel="00000000" w:rsidR="00000000" w:rsidRPr="00000000">
        <w:rPr>
          <w:rFonts w:ascii="Nunito" w:cs="Nunito" w:eastAsia="Nunito" w:hAnsi="Nunito"/>
          <w:rtl w:val="0"/>
        </w:rPr>
        <w:t xml:space="preserve">Distribute exit slips to students. </w:t>
        <w:br w:type="textWrapping"/>
        <w:t xml:space="preserve">Ask for a few volunteers to share their reflections.</w:t>
      </w:r>
    </w:p>
    <w:p w:rsidR="00000000" w:rsidDel="00000000" w:rsidP="00000000" w:rsidRDefault="00000000" w:rsidRPr="00000000" w14:paraId="000000C5">
      <w:pPr>
        <w:spacing w:line="240" w:lineRule="auto"/>
        <w:rPr>
          <w:rFonts w:ascii="Nunito" w:cs="Nunito" w:eastAsia="Nunito" w:hAnsi="Nunito"/>
        </w:rPr>
      </w:pPr>
      <w:r w:rsidDel="00000000" w:rsidR="00000000" w:rsidRPr="00000000">
        <w:rPr>
          <w:rFonts w:ascii="Nunito" w:cs="Nunito" w:eastAsia="Nunito" w:hAnsi="Nunito"/>
          <w:rtl w:val="0"/>
        </w:rPr>
        <w:t xml:space="preserve">Collect and review the answers.</w:t>
      </w:r>
    </w:p>
    <w:p w:rsidR="00000000" w:rsidDel="00000000" w:rsidP="00000000" w:rsidRDefault="00000000" w:rsidRPr="00000000" w14:paraId="000000C6">
      <w:pPr>
        <w:spacing w:line="240" w:lineRule="auto"/>
        <w:rPr>
          <w:rFonts w:ascii="Nunito" w:cs="Nunito" w:eastAsia="Nunito" w:hAnsi="Nunito"/>
          <w:color w:val="ff0000"/>
        </w:rPr>
      </w:pPr>
      <w:r w:rsidDel="00000000" w:rsidR="00000000" w:rsidRPr="00000000">
        <w:rPr>
          <w:rtl w:val="0"/>
        </w:rPr>
      </w:r>
    </w:p>
    <w:p w:rsidR="00000000" w:rsidDel="00000000" w:rsidP="00000000" w:rsidRDefault="00000000" w:rsidRPr="00000000" w14:paraId="000000C7">
      <w:pPr>
        <w:spacing w:line="240" w:lineRule="auto"/>
        <w:rPr>
          <w:rFonts w:ascii="Nunito" w:cs="Nunito" w:eastAsia="Nunito" w:hAnsi="Nunito"/>
          <w:b w:val="1"/>
        </w:rPr>
      </w:pPr>
      <w:r w:rsidDel="00000000" w:rsidR="00000000" w:rsidRPr="00000000">
        <w:rPr>
          <w:rFonts w:ascii="Nunito" w:cs="Nunito" w:eastAsia="Nunito" w:hAnsi="Nunito"/>
          <w:b w:val="1"/>
          <w:rtl w:val="0"/>
        </w:rPr>
        <w:t xml:space="preserve">Instructor notes:</w:t>
      </w:r>
    </w:p>
    <w:p w:rsidR="00000000" w:rsidDel="00000000" w:rsidP="00000000" w:rsidRDefault="00000000" w:rsidRPr="00000000" w14:paraId="000000C8">
      <w:pPr>
        <w:spacing w:line="240" w:lineRule="auto"/>
        <w:rPr>
          <w:rFonts w:ascii="Nunito" w:cs="Nunito" w:eastAsia="Nunito" w:hAnsi="Nunito"/>
        </w:rPr>
      </w:pPr>
      <w:r w:rsidDel="00000000" w:rsidR="00000000" w:rsidRPr="00000000">
        <w:rPr>
          <w:rFonts w:ascii="Nunito" w:cs="Nunito" w:eastAsia="Nunito" w:hAnsi="Nunito"/>
          <w:rtl w:val="0"/>
        </w:rPr>
        <w:t xml:space="preserve">Inform students that the reflection slip will be the same after every lesson. Take some time to review each question on the slip and pause for student questions. Provide any assistance completing the slips for this and the next few classes until students are comfortable with the process.</w:t>
      </w:r>
    </w:p>
    <w:p w:rsidR="00000000" w:rsidDel="00000000" w:rsidP="00000000" w:rsidRDefault="00000000" w:rsidRPr="00000000" w14:paraId="000000C9">
      <w:pPr>
        <w:spacing w:line="240" w:lineRule="auto"/>
        <w:rPr>
          <w:rFonts w:ascii="Nunito" w:cs="Nunito" w:eastAsia="Nunito" w:hAnsi="Nunito"/>
        </w:rPr>
      </w:pPr>
      <w:r w:rsidDel="00000000" w:rsidR="00000000" w:rsidRPr="00000000">
        <w:br w:type="page"/>
      </w:r>
      <w:r w:rsidDel="00000000" w:rsidR="00000000" w:rsidRPr="00000000">
        <w:rPr>
          <w:rtl w:val="0"/>
        </w:rPr>
      </w:r>
    </w:p>
    <w:p w:rsidR="00000000" w:rsidDel="00000000" w:rsidP="00000000" w:rsidRDefault="00000000" w:rsidRPr="00000000" w14:paraId="000000CA">
      <w:pPr>
        <w:spacing w:line="240" w:lineRule="auto"/>
        <w:rPr>
          <w:rFonts w:ascii="Nunito" w:cs="Nunito" w:eastAsia="Nunito" w:hAnsi="Nunito"/>
        </w:rPr>
      </w:pPr>
      <w:r w:rsidDel="00000000" w:rsidR="00000000" w:rsidRPr="00000000">
        <w:rPr>
          <w:rtl w:val="0"/>
        </w:rPr>
      </w:r>
    </w:p>
    <w:p w:rsidR="00000000" w:rsidDel="00000000" w:rsidP="00000000" w:rsidRDefault="00000000" w:rsidRPr="00000000" w14:paraId="000000CB">
      <w:pPr>
        <w:spacing w:line="240" w:lineRule="auto"/>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tl w:val="0"/>
        </w:rPr>
        <w:t xml:space="preserve">Vocabulary Words </w:t>
        <w:br w:type="textWrapping"/>
      </w:r>
    </w:p>
    <w:p w:rsidR="00000000" w:rsidDel="00000000" w:rsidP="00000000" w:rsidRDefault="00000000" w:rsidRPr="00000000" w14:paraId="000000CC">
      <w:pPr>
        <w:spacing w:line="240" w:lineRule="auto"/>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tl w:val="0"/>
        </w:rPr>
        <w:t xml:space="preserve">Name: ______________________</w:t>
        <w:tab/>
        <w:tab/>
        <w:tab/>
        <w:tab/>
        <w:tab/>
        <w:t xml:space="preserve">Date: _________________</w:t>
      </w:r>
    </w:p>
    <w:p w:rsidR="00000000" w:rsidDel="00000000" w:rsidP="00000000" w:rsidRDefault="00000000" w:rsidRPr="00000000" w14:paraId="000000CD">
      <w:pPr>
        <w:spacing w:line="240" w:lineRule="auto"/>
        <w:rPr>
          <w:rFonts w:ascii="Nunito" w:cs="Nunito" w:eastAsia="Nunito" w:hAnsi="Nunito"/>
          <w:b w:val="1"/>
          <w:sz w:val="28"/>
          <w:szCs w:val="28"/>
          <w:highlight w:val="white"/>
        </w:rPr>
      </w:pPr>
      <w:r w:rsidDel="00000000" w:rsidR="00000000" w:rsidRPr="00000000">
        <w:rPr>
          <w:rtl w:val="0"/>
        </w:rPr>
      </w:r>
    </w:p>
    <w:tbl>
      <w:tblPr>
        <w:tblStyle w:val="Table15"/>
        <w:tblW w:w="1046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66"/>
        <w:tblGridChange w:id="0">
          <w:tblGrid>
            <w:gridCol w:w="1046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line="240" w:lineRule="auto"/>
              <w:rPr>
                <w:rFonts w:ascii="Nunito" w:cs="Nunito" w:eastAsia="Nunito" w:hAnsi="Nunito"/>
                <w:sz w:val="24"/>
                <w:szCs w:val="24"/>
                <w:highlight w:val="white"/>
              </w:rPr>
            </w:pPr>
            <w:r w:rsidDel="00000000" w:rsidR="00000000" w:rsidRPr="00000000">
              <w:rPr>
                <w:rFonts w:ascii="Nunito" w:cs="Nunito" w:eastAsia="Nunito" w:hAnsi="Nunito"/>
                <w:b w:val="1"/>
                <w:sz w:val="24"/>
                <w:szCs w:val="24"/>
                <w:highlight w:val="white"/>
                <w:rtl w:val="0"/>
              </w:rPr>
              <w:t xml:space="preserve">Directions: </w:t>
            </w:r>
            <w:r w:rsidDel="00000000" w:rsidR="00000000" w:rsidRPr="00000000">
              <w:rPr>
                <w:rtl w:val="0"/>
              </w:rPr>
            </w:r>
          </w:p>
          <w:p w:rsidR="00000000" w:rsidDel="00000000" w:rsidP="00000000" w:rsidRDefault="00000000" w:rsidRPr="00000000" w14:paraId="000000CF">
            <w:pPr>
              <w:widowControl w:val="0"/>
              <w:numPr>
                <w:ilvl w:val="0"/>
                <w:numId w:val="7"/>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Cut the given images out and paste them on a blank piece of paper.</w:t>
            </w:r>
          </w:p>
          <w:p w:rsidR="00000000" w:rsidDel="00000000" w:rsidP="00000000" w:rsidRDefault="00000000" w:rsidRPr="00000000" w14:paraId="000000D0">
            <w:pPr>
              <w:widowControl w:val="0"/>
              <w:numPr>
                <w:ilvl w:val="0"/>
                <w:numId w:val="7"/>
              </w:numPr>
              <w:spacing w:line="240" w:lineRule="auto"/>
              <w:ind w:left="720" w:hanging="360"/>
              <w:rPr>
                <w:rFonts w:ascii="Nunito" w:cs="Nunito" w:eastAsia="Nunito" w:hAnsi="Nunito"/>
                <w:sz w:val="24"/>
                <w:szCs w:val="24"/>
                <w:highlight w:val="white"/>
                <w:u w:val="none"/>
              </w:rPr>
            </w:pPr>
            <w:r w:rsidDel="00000000" w:rsidR="00000000" w:rsidRPr="00000000">
              <w:rPr>
                <w:rFonts w:ascii="Nunito" w:cs="Nunito" w:eastAsia="Nunito" w:hAnsi="Nunito"/>
                <w:sz w:val="24"/>
                <w:szCs w:val="24"/>
                <w:highlight w:val="white"/>
                <w:rtl w:val="0"/>
              </w:rPr>
              <w:t xml:space="preserve">Label each image with the right word from the list below.</w:t>
            </w:r>
          </w:p>
          <w:p w:rsidR="00000000" w:rsidDel="00000000" w:rsidP="00000000" w:rsidRDefault="00000000" w:rsidRPr="00000000" w14:paraId="000000D1">
            <w:pPr>
              <w:widowControl w:val="0"/>
              <w:numPr>
                <w:ilvl w:val="0"/>
                <w:numId w:val="7"/>
              </w:numPr>
              <w:spacing w:line="240" w:lineRule="auto"/>
              <w:ind w:left="720" w:hanging="360"/>
              <w:rPr>
                <w:rFonts w:ascii="Nunito" w:cs="Nunito" w:eastAsia="Nunito" w:hAnsi="Nunito"/>
                <w:sz w:val="24"/>
                <w:szCs w:val="24"/>
                <w:highlight w:val="white"/>
                <w:u w:val="none"/>
              </w:rPr>
            </w:pPr>
            <w:r w:rsidDel="00000000" w:rsidR="00000000" w:rsidRPr="00000000">
              <w:rPr>
                <w:rFonts w:ascii="Nunito" w:cs="Nunito" w:eastAsia="Nunito" w:hAnsi="Nunito"/>
                <w:sz w:val="24"/>
                <w:szCs w:val="24"/>
                <w:highlight w:val="white"/>
                <w:rtl w:val="0"/>
              </w:rPr>
              <w:t xml:space="preserve">Read through the definition of each word and think about how you will use it during landscaping and groundskeeping tasks. </w:t>
            </w:r>
          </w:p>
        </w:tc>
      </w:tr>
    </w:tbl>
    <w:p w:rsidR="00000000" w:rsidDel="00000000" w:rsidP="00000000" w:rsidRDefault="00000000" w:rsidRPr="00000000" w14:paraId="000000D2">
      <w:pPr>
        <w:spacing w:line="240" w:lineRule="auto"/>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0D3">
      <w:pPr>
        <w:spacing w:line="240" w:lineRule="auto"/>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tl w:val="0"/>
        </w:rPr>
        <w:t xml:space="preserve">Words and Definitions</w:t>
      </w:r>
    </w:p>
    <w:p w:rsidR="00000000" w:rsidDel="00000000" w:rsidP="00000000" w:rsidRDefault="00000000" w:rsidRPr="00000000" w14:paraId="000000D4">
      <w:pPr>
        <w:spacing w:line="240" w:lineRule="auto"/>
        <w:rPr>
          <w:rFonts w:ascii="Nunito" w:cs="Nunito" w:eastAsia="Nunito" w:hAnsi="Nunito"/>
          <w:b w:val="1"/>
          <w:sz w:val="28"/>
          <w:szCs w:val="28"/>
          <w:highlight w:val="white"/>
        </w:rPr>
      </w:pPr>
      <w:r w:rsidDel="00000000" w:rsidR="00000000" w:rsidRPr="00000000">
        <w:rPr>
          <w:rtl w:val="0"/>
        </w:rPr>
      </w:r>
    </w:p>
    <w:tbl>
      <w:tblPr>
        <w:tblStyle w:val="Table16"/>
        <w:tblW w:w="104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970"/>
        <w:gridCol w:w="7470"/>
        <w:tblGridChange w:id="0">
          <w:tblGrid>
            <w:gridCol w:w="2970"/>
            <w:gridCol w:w="74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b w:val="1"/>
                <w:sz w:val="24"/>
                <w:szCs w:val="24"/>
                <w:highlight w:val="white"/>
              </w:rPr>
            </w:pPr>
            <w:r w:rsidDel="00000000" w:rsidR="00000000" w:rsidRPr="00000000">
              <w:rPr>
                <w:rFonts w:ascii="Nunito" w:cs="Nunito" w:eastAsia="Nunito" w:hAnsi="Nunito"/>
                <w:b w:val="1"/>
                <w:sz w:val="24"/>
                <w:szCs w:val="24"/>
                <w:highlight w:val="white"/>
                <w:rtl w:val="0"/>
              </w:rPr>
              <w:t xml:space="preserve">Edger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An edger is a gardening tool used to create clean, sharp edges along garden beds, walkways, and other areas where grass meets a hard surface like concrete or pavement.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b w:val="1"/>
                <w:sz w:val="24"/>
                <w:szCs w:val="24"/>
                <w:highlight w:val="white"/>
              </w:rPr>
            </w:pPr>
            <w:r w:rsidDel="00000000" w:rsidR="00000000" w:rsidRPr="00000000">
              <w:rPr>
                <w:rFonts w:ascii="Nunito" w:cs="Nunito" w:eastAsia="Nunito" w:hAnsi="Nunito"/>
                <w:b w:val="1"/>
                <w:sz w:val="24"/>
                <w:szCs w:val="24"/>
                <w:highlight w:val="white"/>
                <w:rtl w:val="0"/>
              </w:rPr>
              <w:t xml:space="preserve">Shovels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These are used for digging holes, moving soil, and planting.</w:t>
            </w:r>
          </w:p>
        </w:tc>
      </w:tr>
      <w:tr>
        <w:trPr>
          <w:cantSplit w:val="0"/>
          <w:trHeight w:val="4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b w:val="1"/>
                <w:sz w:val="24"/>
                <w:szCs w:val="24"/>
                <w:highlight w:val="white"/>
              </w:rPr>
            </w:pPr>
            <w:r w:rsidDel="00000000" w:rsidR="00000000" w:rsidRPr="00000000">
              <w:rPr>
                <w:rFonts w:ascii="Nunito" w:cs="Nunito" w:eastAsia="Nunito" w:hAnsi="Nunito"/>
                <w:b w:val="1"/>
                <w:sz w:val="24"/>
                <w:szCs w:val="24"/>
                <w:highlight w:val="white"/>
                <w:rtl w:val="0"/>
              </w:rPr>
              <w:t xml:space="preserve">Leaf blowers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Leaf blowers are used to blow leaves and other debris off of lawns, sidewalks, and other surfaces.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b w:val="1"/>
                <w:sz w:val="24"/>
                <w:szCs w:val="24"/>
                <w:highlight w:val="white"/>
              </w:rPr>
            </w:pPr>
            <w:r w:rsidDel="00000000" w:rsidR="00000000" w:rsidRPr="00000000">
              <w:rPr>
                <w:rFonts w:ascii="Nunito" w:cs="Nunito" w:eastAsia="Nunito" w:hAnsi="Nunito"/>
                <w:b w:val="1"/>
                <w:sz w:val="24"/>
                <w:szCs w:val="24"/>
                <w:highlight w:val="white"/>
                <w:rtl w:val="0"/>
              </w:rPr>
              <w:t xml:space="preserve">Mulch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Mulch is a layer of organic or inorganic material that is spread over the soil to help regulate temperature, conserve moisture, suppress weed growth, and improve soil health.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b w:val="1"/>
                <w:sz w:val="24"/>
                <w:szCs w:val="24"/>
                <w:highlight w:val="white"/>
              </w:rPr>
            </w:pPr>
            <w:r w:rsidDel="00000000" w:rsidR="00000000" w:rsidRPr="00000000">
              <w:rPr>
                <w:rFonts w:ascii="Nunito" w:cs="Nunito" w:eastAsia="Nunito" w:hAnsi="Nunito"/>
                <w:b w:val="1"/>
                <w:sz w:val="24"/>
                <w:szCs w:val="24"/>
                <w:highlight w:val="white"/>
                <w:rtl w:val="0"/>
              </w:rPr>
              <w:t xml:space="preserve">Wheelbarrows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Wheelbarrows are used for moving heavy loads of soil, rocks, and other materials.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b w:val="1"/>
                <w:sz w:val="24"/>
                <w:szCs w:val="24"/>
                <w:highlight w:val="white"/>
              </w:rPr>
            </w:pPr>
            <w:r w:rsidDel="00000000" w:rsidR="00000000" w:rsidRPr="00000000">
              <w:rPr>
                <w:rFonts w:ascii="Nunito" w:cs="Nunito" w:eastAsia="Nunito" w:hAnsi="Nunito"/>
                <w:b w:val="1"/>
                <w:sz w:val="24"/>
                <w:szCs w:val="24"/>
                <w:highlight w:val="white"/>
                <w:rtl w:val="0"/>
              </w:rPr>
              <w:t xml:space="preserve">Soil</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Soil is the natural material that covers the earth's surface and is made up of organic and inorganic matter. It is the foundation for plant growth and serves as a home to many different types of living organisms.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b w:val="1"/>
                <w:sz w:val="24"/>
                <w:szCs w:val="24"/>
                <w:highlight w:val="white"/>
              </w:rPr>
            </w:pPr>
            <w:r w:rsidDel="00000000" w:rsidR="00000000" w:rsidRPr="00000000">
              <w:rPr>
                <w:rFonts w:ascii="Nunito" w:cs="Nunito" w:eastAsia="Nunito" w:hAnsi="Nunito"/>
                <w:b w:val="1"/>
                <w:sz w:val="24"/>
                <w:szCs w:val="24"/>
                <w:highlight w:val="white"/>
                <w:rtl w:val="0"/>
              </w:rPr>
              <w:t xml:space="preserve">Hedge trimmer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 hedge trimmer is a gardening tool used to trim and shape hedges, bushes, and other plants. It typically has a set of sharp blades that move back and forth, allowing the user to make precise cuts and create a clean, uniform look.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b w:val="1"/>
                <w:sz w:val="24"/>
                <w:szCs w:val="24"/>
                <w:highlight w:val="white"/>
              </w:rPr>
            </w:pPr>
            <w:r w:rsidDel="00000000" w:rsidR="00000000" w:rsidRPr="00000000">
              <w:rPr>
                <w:rFonts w:ascii="Nunito" w:cs="Nunito" w:eastAsia="Nunito" w:hAnsi="Nunito"/>
                <w:b w:val="1"/>
                <w:sz w:val="24"/>
                <w:szCs w:val="24"/>
                <w:highlight w:val="white"/>
                <w:rtl w:val="0"/>
              </w:rPr>
              <w:t xml:space="preserve">Mower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 mower is a gardening tool that is used to cut grass or other plants to a desired height. It can be powered by electricity, gasoline, or human effort, and is commonly used to maintain lawns, fields, and other outdoor areas.</w:t>
            </w:r>
          </w:p>
        </w:tc>
      </w:tr>
    </w:tbl>
    <w:p w:rsidR="00000000" w:rsidDel="00000000" w:rsidP="00000000" w:rsidRDefault="00000000" w:rsidRPr="00000000" w14:paraId="000000E5">
      <w:pPr>
        <w:spacing w:line="240" w:lineRule="auto"/>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0E6">
      <w:pPr>
        <w:spacing w:line="240" w:lineRule="auto"/>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0E7">
      <w:pPr>
        <w:spacing w:line="240" w:lineRule="auto"/>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0E8">
      <w:pPr>
        <w:spacing w:line="240" w:lineRule="auto"/>
        <w:rPr>
          <w:rFonts w:ascii="Nunito" w:cs="Nunito" w:eastAsia="Nunito" w:hAnsi="Nunito"/>
          <w:b w:val="1"/>
          <w:sz w:val="28"/>
          <w:szCs w:val="28"/>
          <w:highlight w:val="white"/>
        </w:rPr>
      </w:pPr>
      <w:r w:rsidDel="00000000" w:rsidR="00000000" w:rsidRPr="00000000">
        <w:rPr>
          <w:rtl w:val="0"/>
        </w:rPr>
      </w:r>
    </w:p>
    <w:tbl>
      <w:tblPr>
        <w:tblStyle w:val="Table17"/>
        <w:tblW w:w="10465.511811023624"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32.755905511812"/>
        <w:gridCol w:w="5232.755905511812"/>
        <w:tblGridChange w:id="0">
          <w:tblGrid>
            <w:gridCol w:w="5232.755905511812"/>
            <w:gridCol w:w="5232.755905511812"/>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Pr>
              <w:drawing>
                <wp:inline distB="114300" distT="114300" distL="114300" distR="114300">
                  <wp:extent cx="1566863" cy="2080027"/>
                  <wp:effectExtent b="0" l="0" r="0" t="0"/>
                  <wp:docPr id="4" name="image9.png"/>
                  <a:graphic>
                    <a:graphicData uri="http://schemas.openxmlformats.org/drawingml/2006/picture">
                      <pic:pic>
                        <pic:nvPicPr>
                          <pic:cNvPr id="0" name="image9.png"/>
                          <pic:cNvPicPr preferRelativeResize="0"/>
                        </pic:nvPicPr>
                        <pic:blipFill>
                          <a:blip r:embed="rId21"/>
                          <a:srcRect b="0" l="0" r="0" t="0"/>
                          <a:stretch>
                            <a:fillRect/>
                          </a:stretch>
                        </pic:blipFill>
                        <pic:spPr>
                          <a:xfrm>
                            <a:off x="0" y="0"/>
                            <a:ext cx="1566863" cy="208002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Pr>
              <w:drawing>
                <wp:inline distB="114300" distT="114300" distL="114300" distR="114300">
                  <wp:extent cx="2857500" cy="1600200"/>
                  <wp:effectExtent b="0" l="0" r="0" t="0"/>
                  <wp:docPr id="7"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2857500" cy="1600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Pr>
              <w:drawing>
                <wp:inline distB="114300" distT="114300" distL="114300" distR="114300">
                  <wp:extent cx="1876425" cy="1876425"/>
                  <wp:effectExtent b="0" l="0" r="0" t="0"/>
                  <wp:docPr id="3"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1876425" cy="18764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Pr>
              <w:drawing>
                <wp:inline distB="114300" distT="114300" distL="114300" distR="114300">
                  <wp:extent cx="2352675" cy="1562100"/>
                  <wp:effectExtent b="0" l="0" r="0" t="0"/>
                  <wp:docPr id="6"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2352675" cy="1562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D">
            <w:pPr>
              <w:widowControl w:val="0"/>
              <w:spacing w:line="240" w:lineRule="auto"/>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Pr>
              <w:drawing>
                <wp:inline distB="114300" distT="114300" distL="114300" distR="114300">
                  <wp:extent cx="2109788" cy="1580205"/>
                  <wp:effectExtent b="0" l="0" r="0" t="0"/>
                  <wp:docPr id="1"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2109788" cy="158020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Pr>
              <w:drawing>
                <wp:inline distB="114300" distT="114300" distL="114300" distR="114300">
                  <wp:extent cx="1804988" cy="1804988"/>
                  <wp:effectExtent b="0" l="0" r="0" t="0"/>
                  <wp:docPr id="9" name="image8.png"/>
                  <a:graphic>
                    <a:graphicData uri="http://schemas.openxmlformats.org/drawingml/2006/picture">
                      <pic:pic>
                        <pic:nvPicPr>
                          <pic:cNvPr id="0" name="image8.png"/>
                          <pic:cNvPicPr preferRelativeResize="0"/>
                        </pic:nvPicPr>
                        <pic:blipFill>
                          <a:blip r:embed="rId26"/>
                          <a:srcRect b="0" l="0" r="0" t="0"/>
                          <a:stretch>
                            <a:fillRect/>
                          </a:stretch>
                        </pic:blipFill>
                        <pic:spPr>
                          <a:xfrm>
                            <a:off x="0" y="0"/>
                            <a:ext cx="1804988" cy="18049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Pr>
              <w:drawing>
                <wp:inline distB="114300" distT="114300" distL="114300" distR="114300">
                  <wp:extent cx="2062163" cy="2037710"/>
                  <wp:effectExtent b="0" l="0" r="0" t="0"/>
                  <wp:docPr id="5" name="image6.png"/>
                  <a:graphic>
                    <a:graphicData uri="http://schemas.openxmlformats.org/drawingml/2006/picture">
                      <pic:pic>
                        <pic:nvPicPr>
                          <pic:cNvPr id="0" name="image6.png"/>
                          <pic:cNvPicPr preferRelativeResize="0"/>
                        </pic:nvPicPr>
                        <pic:blipFill>
                          <a:blip r:embed="rId27"/>
                          <a:srcRect b="0" l="0" r="0" t="0"/>
                          <a:stretch>
                            <a:fillRect/>
                          </a:stretch>
                        </pic:blipFill>
                        <pic:spPr>
                          <a:xfrm>
                            <a:off x="0" y="0"/>
                            <a:ext cx="2062163" cy="203771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Pr>
              <w:drawing>
                <wp:inline distB="114300" distT="114300" distL="114300" distR="114300">
                  <wp:extent cx="2757488" cy="1844124"/>
                  <wp:effectExtent b="0" l="0" r="0" t="0"/>
                  <wp:docPr id="8" name="image5.png"/>
                  <a:graphic>
                    <a:graphicData uri="http://schemas.openxmlformats.org/drawingml/2006/picture">
                      <pic:pic>
                        <pic:nvPicPr>
                          <pic:cNvPr id="0" name="image5.png"/>
                          <pic:cNvPicPr preferRelativeResize="0"/>
                        </pic:nvPicPr>
                        <pic:blipFill>
                          <a:blip r:embed="rId28"/>
                          <a:srcRect b="0" l="0" r="0" t="0"/>
                          <a:stretch>
                            <a:fillRect/>
                          </a:stretch>
                        </pic:blipFill>
                        <pic:spPr>
                          <a:xfrm>
                            <a:off x="0" y="0"/>
                            <a:ext cx="2757488" cy="184412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1">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0F2">
      <w:pPr>
        <w:spacing w:line="240" w:lineRule="auto"/>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tl w:val="0"/>
        </w:rPr>
        <w:t xml:space="preserve">Reading Comprehension</w:t>
      </w:r>
    </w:p>
    <w:p w:rsidR="00000000" w:rsidDel="00000000" w:rsidP="00000000" w:rsidRDefault="00000000" w:rsidRPr="00000000" w14:paraId="000000F3">
      <w:pPr>
        <w:spacing w:line="240" w:lineRule="auto"/>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tl w:val="0"/>
        </w:rPr>
        <w:t xml:space="preserve">Name: ______________________</w:t>
        <w:tab/>
        <w:tab/>
        <w:tab/>
        <w:tab/>
        <w:tab/>
        <w:t xml:space="preserve">Date: _________________</w:t>
      </w:r>
    </w:p>
    <w:p w:rsidR="00000000" w:rsidDel="00000000" w:rsidP="00000000" w:rsidRDefault="00000000" w:rsidRPr="00000000" w14:paraId="000000F4">
      <w:pPr>
        <w:spacing w:line="240" w:lineRule="auto"/>
        <w:rPr>
          <w:rFonts w:ascii="Nunito" w:cs="Nunito" w:eastAsia="Nunito" w:hAnsi="Nunito"/>
          <w:b w:val="1"/>
          <w:sz w:val="28"/>
          <w:szCs w:val="28"/>
          <w:highlight w:val="white"/>
        </w:rPr>
      </w:pPr>
      <w:r w:rsidDel="00000000" w:rsidR="00000000" w:rsidRPr="00000000">
        <w:rPr>
          <w:rtl w:val="0"/>
        </w:rPr>
      </w:r>
    </w:p>
    <w:tbl>
      <w:tblPr>
        <w:tblStyle w:val="Table18"/>
        <w:tblW w:w="1046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66"/>
        <w:tblGridChange w:id="0">
          <w:tblGrid>
            <w:gridCol w:w="1046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40" w:lineRule="auto"/>
              <w:rPr>
                <w:rFonts w:ascii="Nunito" w:cs="Nunito" w:eastAsia="Nunito" w:hAnsi="Nunito"/>
                <w:b w:val="1"/>
                <w:sz w:val="28"/>
                <w:szCs w:val="28"/>
                <w:highlight w:val="white"/>
              </w:rPr>
            </w:pPr>
            <w:r w:rsidDel="00000000" w:rsidR="00000000" w:rsidRPr="00000000">
              <w:rPr>
                <w:rFonts w:ascii="Nunito" w:cs="Nunito" w:eastAsia="Nunito" w:hAnsi="Nunito"/>
                <w:b w:val="1"/>
                <w:sz w:val="24"/>
                <w:szCs w:val="24"/>
                <w:highlight w:val="white"/>
                <w:rtl w:val="0"/>
              </w:rPr>
              <w:t xml:space="preserve">Directions</w:t>
            </w:r>
            <w:r w:rsidDel="00000000" w:rsidR="00000000" w:rsidRPr="00000000">
              <w:rPr>
                <w:rFonts w:ascii="Nunito" w:cs="Nunito" w:eastAsia="Nunito" w:hAnsi="Nunito"/>
                <w:b w:val="1"/>
                <w:sz w:val="28"/>
                <w:szCs w:val="28"/>
                <w:highlight w:val="white"/>
                <w:rtl w:val="0"/>
              </w:rPr>
              <w:t xml:space="preserve">: </w:t>
            </w:r>
          </w:p>
          <w:p w:rsidR="00000000" w:rsidDel="00000000" w:rsidP="00000000" w:rsidRDefault="00000000" w:rsidRPr="00000000" w14:paraId="000000F6">
            <w:pPr>
              <w:widowControl w:val="0"/>
              <w:numPr>
                <w:ilvl w:val="0"/>
                <w:numId w:val="12"/>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Read the passage out loud to your partner. </w:t>
            </w:r>
          </w:p>
          <w:p w:rsidR="00000000" w:rsidDel="00000000" w:rsidP="00000000" w:rsidRDefault="00000000" w:rsidRPr="00000000" w14:paraId="000000F7">
            <w:pPr>
              <w:widowControl w:val="0"/>
              <w:numPr>
                <w:ilvl w:val="0"/>
                <w:numId w:val="12"/>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Write down the answers to the questions in the space provided, independently. </w:t>
            </w:r>
          </w:p>
          <w:p w:rsidR="00000000" w:rsidDel="00000000" w:rsidP="00000000" w:rsidRDefault="00000000" w:rsidRPr="00000000" w14:paraId="000000F8">
            <w:pPr>
              <w:widowControl w:val="0"/>
              <w:numPr>
                <w:ilvl w:val="0"/>
                <w:numId w:val="12"/>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After writing all the answers, discuss them with your partner. </w:t>
            </w:r>
          </w:p>
          <w:p w:rsidR="00000000" w:rsidDel="00000000" w:rsidP="00000000" w:rsidRDefault="00000000" w:rsidRPr="00000000" w14:paraId="000000F9">
            <w:pPr>
              <w:widowControl w:val="0"/>
              <w:numPr>
                <w:ilvl w:val="0"/>
                <w:numId w:val="12"/>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Ask your instructor for help if you need it. </w:t>
            </w:r>
          </w:p>
        </w:tc>
      </w:tr>
    </w:tbl>
    <w:p w:rsidR="00000000" w:rsidDel="00000000" w:rsidP="00000000" w:rsidRDefault="00000000" w:rsidRPr="00000000" w14:paraId="000000FA">
      <w:pPr>
        <w:spacing w:line="240" w:lineRule="auto"/>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0FB">
      <w:pPr>
        <w:widowControl w:val="0"/>
        <w:spacing w:line="240" w:lineRule="auto"/>
        <w:jc w:val="center"/>
        <w:rPr>
          <w:rFonts w:ascii="Nunito" w:cs="Nunito" w:eastAsia="Nunito" w:hAnsi="Nunito"/>
          <w:b w:val="1"/>
          <w:sz w:val="24"/>
          <w:szCs w:val="24"/>
          <w:highlight w:val="white"/>
        </w:rPr>
      </w:pPr>
      <w:r w:rsidDel="00000000" w:rsidR="00000000" w:rsidRPr="00000000">
        <w:rPr>
          <w:rFonts w:ascii="Nunito" w:cs="Nunito" w:eastAsia="Nunito" w:hAnsi="Nunito"/>
          <w:b w:val="1"/>
          <w:sz w:val="24"/>
          <w:szCs w:val="24"/>
          <w:highlight w:val="white"/>
          <w:rtl w:val="0"/>
        </w:rPr>
        <w:t xml:space="preserve">The Job Duties of a Landscaper or Groundskeeper</w:t>
      </w:r>
    </w:p>
    <w:p w:rsidR="00000000" w:rsidDel="00000000" w:rsidP="00000000" w:rsidRDefault="00000000" w:rsidRPr="00000000" w14:paraId="000000FC">
      <w:pPr>
        <w:widowControl w:val="0"/>
        <w:spacing w:line="240" w:lineRule="auto"/>
        <w:rPr>
          <w:rFonts w:ascii="Nunito" w:cs="Nunito" w:eastAsia="Nunito" w:hAnsi="Nunito"/>
          <w:b w:val="1"/>
          <w:sz w:val="24"/>
          <w:szCs w:val="24"/>
          <w:highlight w:val="white"/>
        </w:rPr>
      </w:pPr>
      <w:r w:rsidDel="00000000" w:rsidR="00000000" w:rsidRPr="00000000">
        <w:rPr>
          <w:rtl w:val="0"/>
        </w:rPr>
      </w:r>
    </w:p>
    <w:p w:rsidR="00000000" w:rsidDel="00000000" w:rsidP="00000000" w:rsidRDefault="00000000" w:rsidRPr="00000000" w14:paraId="000000FD">
      <w:pPr>
        <w:widowControl w:val="0"/>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 landscaper or groundskeeper is someone who takes care of outdoor spaces like parks, gardens, and yards. They do a lot of different things to keep these spaces looking nice and healthy.</w:t>
      </w:r>
    </w:p>
    <w:p w:rsidR="00000000" w:rsidDel="00000000" w:rsidP="00000000" w:rsidRDefault="00000000" w:rsidRPr="00000000" w14:paraId="000000FE">
      <w:pPr>
        <w:widowControl w:val="0"/>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0FF">
      <w:pPr>
        <w:widowControl w:val="0"/>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One of the main job duties of a landscaper or groundskeeper is mowing the lawn. They use a special machine called a lawn mower to cut the grass to a certain length. They also use edgers to trim the grass around sidewalks and trees.</w:t>
      </w:r>
    </w:p>
    <w:p w:rsidR="00000000" w:rsidDel="00000000" w:rsidP="00000000" w:rsidRDefault="00000000" w:rsidRPr="00000000" w14:paraId="00000100">
      <w:pPr>
        <w:widowControl w:val="0"/>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01">
      <w:pPr>
        <w:widowControl w:val="0"/>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Another job duty is planting flowers, trees, and bushes. Landscapers and groundskeepers choose the right plants for the space and climate, then dig holes and plant them. They also water and fertilize the plants to help them grow.</w:t>
      </w:r>
    </w:p>
    <w:p w:rsidR="00000000" w:rsidDel="00000000" w:rsidP="00000000" w:rsidRDefault="00000000" w:rsidRPr="00000000" w14:paraId="00000102">
      <w:pPr>
        <w:widowControl w:val="0"/>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03">
      <w:pPr>
        <w:widowControl w:val="0"/>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 third job duty is pruning or trimming trees and bushes. This involves cutting off branches that are dead or overgrown, so that the plant stays healthy and looks neat.</w:t>
      </w:r>
    </w:p>
    <w:p w:rsidR="00000000" w:rsidDel="00000000" w:rsidP="00000000" w:rsidRDefault="00000000" w:rsidRPr="00000000" w14:paraId="00000104">
      <w:pPr>
        <w:widowControl w:val="0"/>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05">
      <w:pPr>
        <w:widowControl w:val="0"/>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Landscapers and groundskeepers also do other jobs like raking leaves, picking up litter, and clearing snow in the winter. Their work is important because it helps keep outdoor spaces safe, healthy, and beautiful for people to enjoy.</w:t>
      </w:r>
    </w:p>
    <w:p w:rsidR="00000000" w:rsidDel="00000000" w:rsidP="00000000" w:rsidRDefault="00000000" w:rsidRPr="00000000" w14:paraId="00000106">
      <w:pPr>
        <w:spacing w:line="240" w:lineRule="auto"/>
        <w:rPr>
          <w:rFonts w:ascii="Nunito" w:cs="Nunito" w:eastAsia="Nunito" w:hAnsi="Nunito"/>
          <w:b w:val="1"/>
          <w:sz w:val="28"/>
          <w:szCs w:val="28"/>
          <w:highlight w:val="white"/>
        </w:rPr>
      </w:pPr>
      <w:r w:rsidDel="00000000" w:rsidR="00000000" w:rsidRPr="00000000">
        <w:rPr>
          <w:rFonts w:ascii="Nunito" w:cs="Nunito" w:eastAsia="Nunito" w:hAnsi="Nunito"/>
          <w:b w:val="1"/>
          <w:color w:val="ff0000"/>
          <w:sz w:val="28"/>
          <w:szCs w:val="28"/>
          <w:highlight w:val="white"/>
          <w:rtl w:val="0"/>
        </w:rPr>
        <w:br w:type="textWrapping"/>
      </w:r>
      <w:r w:rsidDel="00000000" w:rsidR="00000000" w:rsidRPr="00000000">
        <w:rPr>
          <w:rFonts w:ascii="Nunito" w:cs="Nunito" w:eastAsia="Nunito" w:hAnsi="Nunito"/>
          <w:b w:val="1"/>
          <w:sz w:val="28"/>
          <w:szCs w:val="28"/>
          <w:highlight w:val="white"/>
          <w:rtl w:val="0"/>
        </w:rPr>
        <w:t xml:space="preserve">Questions: </w:t>
        <w:br w:type="textWrapping"/>
      </w:r>
    </w:p>
    <w:tbl>
      <w:tblPr>
        <w:tblStyle w:val="Table19"/>
        <w:tblW w:w="1046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33"/>
        <w:gridCol w:w="5233"/>
        <w:tblGridChange w:id="0">
          <w:tblGrid>
            <w:gridCol w:w="5233"/>
            <w:gridCol w:w="5233"/>
          </w:tblGrid>
        </w:tblGridChange>
      </w:tblGrid>
      <w:tr>
        <w:trPr>
          <w:cantSplit w:val="0"/>
          <w:trHeight w:val="17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7">
            <w:pPr>
              <w:numPr>
                <w:ilvl w:val="0"/>
                <w:numId w:val="10"/>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What is pruning ?</w:t>
            </w:r>
            <w:r w:rsidDel="00000000" w:rsidR="00000000" w:rsidRPr="00000000">
              <w:rPr>
                <w:rFonts w:ascii="Nunito" w:cs="Nunito" w:eastAsia="Nunito" w:hAnsi="Nunito"/>
                <w:sz w:val="24"/>
                <w:szCs w:val="24"/>
                <w:highlight w:val="white"/>
                <w:rtl w:val="0"/>
              </w:rPr>
              <w:br w:type="textWrapping"/>
              <w:br w:type="textWrapp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spacing w:line="240" w:lineRule="auto"/>
              <w:rPr>
                <w:rFonts w:ascii="Nunito" w:cs="Nunito" w:eastAsia="Nunito" w:hAnsi="Nunito"/>
                <w:sz w:val="24"/>
                <w:szCs w:val="24"/>
                <w:highlight w:val="white"/>
              </w:rPr>
            </w:pPr>
            <w:r w:rsidDel="00000000" w:rsidR="00000000" w:rsidRPr="00000000">
              <w:rPr>
                <w:rtl w:val="0"/>
              </w:rPr>
            </w:r>
          </w:p>
        </w:tc>
      </w:tr>
      <w:tr>
        <w:trPr>
          <w:cantSplit w:val="0"/>
          <w:trHeight w:val="165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9">
            <w:pPr>
              <w:numPr>
                <w:ilvl w:val="0"/>
                <w:numId w:val="10"/>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Who is a landscaper or groundskeeper?</w:t>
            </w:r>
            <w:r w:rsidDel="00000000" w:rsidR="00000000" w:rsidRPr="00000000">
              <w:rPr>
                <w:rFonts w:ascii="Nunito" w:cs="Nunito" w:eastAsia="Nunito" w:hAnsi="Nunito"/>
                <w:sz w:val="24"/>
                <w:szCs w:val="24"/>
                <w:highlight w:val="white"/>
                <w:rtl w:val="0"/>
              </w:rPr>
              <w:br w:type="textWrapping"/>
              <w:br w:type="textWrapping"/>
              <w:br w:type="textWrapping"/>
            </w:r>
          </w:p>
          <w:p w:rsidR="00000000" w:rsidDel="00000000" w:rsidP="00000000" w:rsidRDefault="00000000" w:rsidRPr="00000000" w14:paraId="0000010A">
            <w:pPr>
              <w:widowControl w:val="0"/>
              <w:spacing w:line="240" w:lineRule="auto"/>
              <w:rPr>
                <w:rFonts w:ascii="Nunito" w:cs="Nunito" w:eastAsia="Nunito" w:hAnsi="Nunito"/>
                <w:b w:val="1"/>
                <w:sz w:val="28"/>
                <w:szCs w:val="28"/>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line="240" w:lineRule="auto"/>
              <w:rPr>
                <w:rFonts w:ascii="Nunito" w:cs="Nunito" w:eastAsia="Nunito" w:hAnsi="Nunito"/>
                <w:b w:val="1"/>
                <w:sz w:val="28"/>
                <w:szCs w:val="28"/>
                <w:highlight w:val="white"/>
              </w:rPr>
            </w:pPr>
            <w:r w:rsidDel="00000000" w:rsidR="00000000" w:rsidRPr="00000000">
              <w:rPr>
                <w:rtl w:val="0"/>
              </w:rPr>
            </w:r>
          </w:p>
        </w:tc>
      </w:tr>
      <w:tr>
        <w:trPr>
          <w:cantSplit w:val="0"/>
          <w:trHeight w:val="19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numPr>
                <w:ilvl w:val="0"/>
                <w:numId w:val="10"/>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What are some of the main job duties of a landscaper or groundskeeper?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line="240" w:lineRule="auto"/>
              <w:rPr>
                <w:rFonts w:ascii="Nunito" w:cs="Nunito" w:eastAsia="Nunito" w:hAnsi="Nunito"/>
                <w:sz w:val="24"/>
                <w:szCs w:val="24"/>
                <w:highlight w:val="white"/>
              </w:rPr>
            </w:pPr>
            <w:r w:rsidDel="00000000" w:rsidR="00000000" w:rsidRPr="00000000">
              <w:rPr>
                <w:rtl w:val="0"/>
              </w:rPr>
            </w:r>
          </w:p>
        </w:tc>
      </w:tr>
      <w:tr>
        <w:trPr>
          <w:cantSplit w:val="0"/>
          <w:trHeight w:val="238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numPr>
                <w:ilvl w:val="0"/>
                <w:numId w:val="10"/>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What does the word "fertilizer" mean in this passage?</w:t>
            </w:r>
          </w:p>
          <w:p w:rsidR="00000000" w:rsidDel="00000000" w:rsidP="00000000" w:rsidRDefault="00000000" w:rsidRPr="00000000" w14:paraId="0000010F">
            <w:pPr>
              <w:widowControl w:val="0"/>
              <w:spacing w:line="240" w:lineRule="auto"/>
              <w:ind w:left="720" w:firstLine="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 A tool used to cut grass</w:t>
            </w:r>
          </w:p>
          <w:p w:rsidR="00000000" w:rsidDel="00000000" w:rsidP="00000000" w:rsidRDefault="00000000" w:rsidRPr="00000000" w14:paraId="00000110">
            <w:pPr>
              <w:widowControl w:val="0"/>
              <w:spacing w:line="240" w:lineRule="auto"/>
              <w:ind w:left="720" w:firstLine="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b) A chemical used to make plants grow better</w:t>
            </w:r>
          </w:p>
          <w:p w:rsidR="00000000" w:rsidDel="00000000" w:rsidP="00000000" w:rsidRDefault="00000000" w:rsidRPr="00000000" w14:paraId="00000111">
            <w:pPr>
              <w:widowControl w:val="0"/>
              <w:spacing w:line="240" w:lineRule="auto"/>
              <w:ind w:left="720" w:firstLine="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c) A type of flower</w:t>
            </w:r>
          </w:p>
          <w:p w:rsidR="00000000" w:rsidDel="00000000" w:rsidP="00000000" w:rsidRDefault="00000000" w:rsidRPr="00000000" w14:paraId="00000112">
            <w:pPr>
              <w:widowControl w:val="0"/>
              <w:spacing w:line="240" w:lineRule="auto"/>
              <w:ind w:left="720" w:firstLine="0"/>
              <w:rPr>
                <w:rFonts w:ascii="Nunito" w:cs="Nunito" w:eastAsia="Nunito" w:hAnsi="Nunito"/>
                <w:b w:val="1"/>
                <w:sz w:val="28"/>
                <w:szCs w:val="28"/>
                <w:highlight w:val="white"/>
              </w:rPr>
            </w:pPr>
            <w:r w:rsidDel="00000000" w:rsidR="00000000" w:rsidRPr="00000000">
              <w:rPr>
                <w:rFonts w:ascii="Nunito" w:cs="Nunito" w:eastAsia="Nunito" w:hAnsi="Nunito"/>
                <w:sz w:val="24"/>
                <w:szCs w:val="24"/>
                <w:highlight w:val="white"/>
                <w:rtl w:val="0"/>
              </w:rPr>
              <w:t xml:space="preserve">d) A piece of equipment used to move dirt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spacing w:line="240" w:lineRule="auto"/>
              <w:rPr>
                <w:rFonts w:ascii="Nunito" w:cs="Nunito" w:eastAsia="Nunito" w:hAnsi="Nunito"/>
                <w:sz w:val="24"/>
                <w:szCs w:val="24"/>
                <w:highlight w:val="white"/>
              </w:rPr>
            </w:pPr>
            <w:r w:rsidDel="00000000" w:rsidR="00000000" w:rsidRPr="00000000">
              <w:rPr>
                <w:rtl w:val="0"/>
              </w:rPr>
            </w:r>
          </w:p>
        </w:tc>
      </w:tr>
    </w:tbl>
    <w:p w:rsidR="00000000" w:rsidDel="00000000" w:rsidP="00000000" w:rsidRDefault="00000000" w:rsidRPr="00000000" w14:paraId="00000114">
      <w:pPr>
        <w:spacing w:line="240" w:lineRule="auto"/>
        <w:jc w:val="center"/>
        <w:rPr>
          <w:rFonts w:ascii="Nunito" w:cs="Nunito" w:eastAsia="Nunito" w:hAnsi="Nunito"/>
          <w:b w:val="1"/>
          <w:color w:val="ff0000"/>
          <w:sz w:val="28"/>
          <w:szCs w:val="28"/>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15">
      <w:pPr>
        <w:spacing w:line="240" w:lineRule="auto"/>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tl w:val="0"/>
        </w:rPr>
        <w:t xml:space="preserve">Reading Comprehension</w:t>
      </w:r>
    </w:p>
    <w:p w:rsidR="00000000" w:rsidDel="00000000" w:rsidP="00000000" w:rsidRDefault="00000000" w:rsidRPr="00000000" w14:paraId="00000116">
      <w:pPr>
        <w:spacing w:line="240" w:lineRule="auto"/>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tl w:val="0"/>
        </w:rPr>
        <w:t xml:space="preserve">Name: ______________________</w:t>
        <w:tab/>
        <w:tab/>
        <w:tab/>
        <w:tab/>
        <w:tab/>
        <w:t xml:space="preserve">Date: _________________</w:t>
      </w:r>
    </w:p>
    <w:p w:rsidR="00000000" w:rsidDel="00000000" w:rsidP="00000000" w:rsidRDefault="00000000" w:rsidRPr="00000000" w14:paraId="00000117">
      <w:pPr>
        <w:spacing w:line="240" w:lineRule="auto"/>
        <w:rPr>
          <w:rFonts w:ascii="Nunito" w:cs="Nunito" w:eastAsia="Nunito" w:hAnsi="Nunito"/>
          <w:b w:val="1"/>
          <w:sz w:val="28"/>
          <w:szCs w:val="28"/>
          <w:highlight w:val="white"/>
        </w:rPr>
      </w:pPr>
      <w:r w:rsidDel="00000000" w:rsidR="00000000" w:rsidRPr="00000000">
        <w:rPr>
          <w:rtl w:val="0"/>
        </w:rPr>
      </w:r>
    </w:p>
    <w:tbl>
      <w:tblPr>
        <w:tblStyle w:val="Table20"/>
        <w:tblW w:w="1046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66"/>
        <w:tblGridChange w:id="0">
          <w:tblGrid>
            <w:gridCol w:w="1046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8">
            <w:pPr>
              <w:widowControl w:val="0"/>
              <w:spacing w:line="240" w:lineRule="auto"/>
              <w:rPr>
                <w:rFonts w:ascii="Nunito" w:cs="Nunito" w:eastAsia="Nunito" w:hAnsi="Nunito"/>
                <w:b w:val="1"/>
                <w:sz w:val="28"/>
                <w:szCs w:val="28"/>
                <w:highlight w:val="white"/>
              </w:rPr>
            </w:pPr>
            <w:r w:rsidDel="00000000" w:rsidR="00000000" w:rsidRPr="00000000">
              <w:rPr>
                <w:rFonts w:ascii="Nunito" w:cs="Nunito" w:eastAsia="Nunito" w:hAnsi="Nunito"/>
                <w:b w:val="1"/>
                <w:sz w:val="24"/>
                <w:szCs w:val="24"/>
                <w:highlight w:val="white"/>
                <w:rtl w:val="0"/>
              </w:rPr>
              <w:t xml:space="preserve">Directions</w:t>
            </w:r>
            <w:r w:rsidDel="00000000" w:rsidR="00000000" w:rsidRPr="00000000">
              <w:rPr>
                <w:rFonts w:ascii="Nunito" w:cs="Nunito" w:eastAsia="Nunito" w:hAnsi="Nunito"/>
                <w:b w:val="1"/>
                <w:sz w:val="28"/>
                <w:szCs w:val="28"/>
                <w:highlight w:val="white"/>
                <w:rtl w:val="0"/>
              </w:rPr>
              <w:t xml:space="preserve">: </w:t>
            </w:r>
          </w:p>
          <w:p w:rsidR="00000000" w:rsidDel="00000000" w:rsidP="00000000" w:rsidRDefault="00000000" w:rsidRPr="00000000" w14:paraId="00000119">
            <w:pPr>
              <w:widowControl w:val="0"/>
              <w:numPr>
                <w:ilvl w:val="0"/>
                <w:numId w:val="12"/>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Read the passage out loud to your partner. </w:t>
            </w:r>
          </w:p>
          <w:p w:rsidR="00000000" w:rsidDel="00000000" w:rsidP="00000000" w:rsidRDefault="00000000" w:rsidRPr="00000000" w14:paraId="0000011A">
            <w:pPr>
              <w:widowControl w:val="0"/>
              <w:numPr>
                <w:ilvl w:val="0"/>
                <w:numId w:val="12"/>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Write down the answers to the questions in the space provided, independently. </w:t>
            </w:r>
          </w:p>
          <w:p w:rsidR="00000000" w:rsidDel="00000000" w:rsidP="00000000" w:rsidRDefault="00000000" w:rsidRPr="00000000" w14:paraId="0000011B">
            <w:pPr>
              <w:widowControl w:val="0"/>
              <w:numPr>
                <w:ilvl w:val="0"/>
                <w:numId w:val="12"/>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After writing all the answers, discuss them with your partner. </w:t>
            </w:r>
          </w:p>
          <w:p w:rsidR="00000000" w:rsidDel="00000000" w:rsidP="00000000" w:rsidRDefault="00000000" w:rsidRPr="00000000" w14:paraId="0000011C">
            <w:pPr>
              <w:widowControl w:val="0"/>
              <w:numPr>
                <w:ilvl w:val="0"/>
                <w:numId w:val="12"/>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Ask your instructor for help if you need it. </w:t>
            </w:r>
          </w:p>
        </w:tc>
      </w:tr>
    </w:tbl>
    <w:p w:rsidR="00000000" w:rsidDel="00000000" w:rsidP="00000000" w:rsidRDefault="00000000" w:rsidRPr="00000000" w14:paraId="0000011D">
      <w:pPr>
        <w:spacing w:line="240" w:lineRule="auto"/>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1E">
      <w:pPr>
        <w:widowControl w:val="0"/>
        <w:spacing w:line="240" w:lineRule="auto"/>
        <w:jc w:val="center"/>
        <w:rPr>
          <w:rFonts w:ascii="Nunito" w:cs="Nunito" w:eastAsia="Nunito" w:hAnsi="Nunito"/>
          <w:b w:val="1"/>
          <w:sz w:val="24"/>
          <w:szCs w:val="24"/>
          <w:highlight w:val="white"/>
        </w:rPr>
      </w:pPr>
      <w:r w:rsidDel="00000000" w:rsidR="00000000" w:rsidRPr="00000000">
        <w:rPr>
          <w:rFonts w:ascii="Nunito" w:cs="Nunito" w:eastAsia="Nunito" w:hAnsi="Nunito"/>
          <w:b w:val="1"/>
          <w:sz w:val="24"/>
          <w:szCs w:val="24"/>
          <w:highlight w:val="white"/>
          <w:rtl w:val="0"/>
        </w:rPr>
        <w:t xml:space="preserve">The Job Duties of a Landscaper or Groundskeeper</w:t>
      </w:r>
    </w:p>
    <w:p w:rsidR="00000000" w:rsidDel="00000000" w:rsidP="00000000" w:rsidRDefault="00000000" w:rsidRPr="00000000" w14:paraId="0000011F">
      <w:pPr>
        <w:widowControl w:val="0"/>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20">
      <w:pPr>
        <w:widowControl w:val="0"/>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 landscaper or groundskeeper is someone who takes care of outdoor spaces like parks, gardens, and yards. They do a lot of different things to keep these spaces looking nice and healthy.</w:t>
      </w:r>
    </w:p>
    <w:p w:rsidR="00000000" w:rsidDel="00000000" w:rsidP="00000000" w:rsidRDefault="00000000" w:rsidRPr="00000000" w14:paraId="00000121">
      <w:pPr>
        <w:widowControl w:val="0"/>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22">
      <w:pPr>
        <w:widowControl w:val="0"/>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One of the main job duties of a landscaper or groundskeeper is mowing the lawn. They use a special machine called a lawn mower to cut the grass to a certain length. They also use edgers to trim the grass around sidewalks and trees.</w:t>
      </w:r>
    </w:p>
    <w:p w:rsidR="00000000" w:rsidDel="00000000" w:rsidP="00000000" w:rsidRDefault="00000000" w:rsidRPr="00000000" w14:paraId="00000123">
      <w:pPr>
        <w:widowControl w:val="0"/>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24">
      <w:pPr>
        <w:widowControl w:val="0"/>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Another job duty is planting flowers, trees, and bushes. Landscapers and groundskeepers choose the right plants for the space and climate, then dig holes and plant them. They also water and fertilize the plants to help them grow.</w:t>
      </w:r>
    </w:p>
    <w:p w:rsidR="00000000" w:rsidDel="00000000" w:rsidP="00000000" w:rsidRDefault="00000000" w:rsidRPr="00000000" w14:paraId="00000125">
      <w:pPr>
        <w:widowControl w:val="0"/>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26">
      <w:pPr>
        <w:widowControl w:val="0"/>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 third job duty is pruning or trimming trees and bushes. This involves cutting off branches that are dead or overgrown, so that the plant stays healthy and looks neat.</w:t>
      </w:r>
    </w:p>
    <w:p w:rsidR="00000000" w:rsidDel="00000000" w:rsidP="00000000" w:rsidRDefault="00000000" w:rsidRPr="00000000" w14:paraId="00000127">
      <w:pPr>
        <w:widowControl w:val="0"/>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28">
      <w:pPr>
        <w:widowControl w:val="0"/>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Landscapers and groundskeepers also do other jobs like raking leaves, picking up litter, and clearing snow in the winter. Their work is important because it helps keep outdoor spaces safe, healthy, and beautiful for people to enjoy.</w:t>
      </w:r>
    </w:p>
    <w:p w:rsidR="00000000" w:rsidDel="00000000" w:rsidP="00000000" w:rsidRDefault="00000000" w:rsidRPr="00000000" w14:paraId="00000129">
      <w:pPr>
        <w:spacing w:line="240" w:lineRule="auto"/>
        <w:rPr>
          <w:rFonts w:ascii="Nunito" w:cs="Nunito" w:eastAsia="Nunito" w:hAnsi="Nunito"/>
          <w:b w:val="1"/>
          <w:sz w:val="28"/>
          <w:szCs w:val="28"/>
          <w:highlight w:val="white"/>
        </w:rPr>
      </w:pPr>
      <w:r w:rsidDel="00000000" w:rsidR="00000000" w:rsidRPr="00000000">
        <w:rPr>
          <w:rFonts w:ascii="Nunito" w:cs="Nunito" w:eastAsia="Nunito" w:hAnsi="Nunito"/>
          <w:b w:val="1"/>
          <w:color w:val="ff0000"/>
          <w:sz w:val="28"/>
          <w:szCs w:val="28"/>
          <w:highlight w:val="white"/>
          <w:rtl w:val="0"/>
        </w:rPr>
        <w:br w:type="textWrapping"/>
      </w:r>
      <w:r w:rsidDel="00000000" w:rsidR="00000000" w:rsidRPr="00000000">
        <w:rPr>
          <w:rFonts w:ascii="Nunito" w:cs="Nunito" w:eastAsia="Nunito" w:hAnsi="Nunito"/>
          <w:b w:val="1"/>
          <w:sz w:val="28"/>
          <w:szCs w:val="28"/>
          <w:highlight w:val="white"/>
          <w:rtl w:val="0"/>
        </w:rPr>
        <w:t xml:space="preserve">Questions: </w:t>
        <w:br w:type="textWrapping"/>
      </w:r>
    </w:p>
    <w:tbl>
      <w:tblPr>
        <w:tblStyle w:val="Table21"/>
        <w:tblW w:w="1046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33"/>
        <w:gridCol w:w="5233"/>
        <w:tblGridChange w:id="0">
          <w:tblGrid>
            <w:gridCol w:w="5233"/>
            <w:gridCol w:w="5233"/>
          </w:tblGrid>
        </w:tblGridChange>
      </w:tblGrid>
      <w:tr>
        <w:trPr>
          <w:cantSplit w:val="0"/>
          <w:trHeight w:val="17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A">
            <w:pPr>
              <w:numPr>
                <w:ilvl w:val="0"/>
                <w:numId w:val="1"/>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What is pruning ?</w:t>
              <w:br w:type="textWrapping"/>
              <w:br w:type="textWrapp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B">
            <w:pPr>
              <w:widowControl w:val="0"/>
              <w:spacing w:line="240" w:lineRule="auto"/>
              <w:rPr>
                <w:rFonts w:ascii="Nunito" w:cs="Nunito" w:eastAsia="Nunito" w:hAnsi="Nunito"/>
                <w:sz w:val="24"/>
                <w:szCs w:val="24"/>
                <w:highlight w:val="white"/>
              </w:rPr>
            </w:pPr>
            <w:r w:rsidDel="00000000" w:rsidR="00000000" w:rsidRPr="00000000">
              <w:rPr>
                <w:rtl w:val="0"/>
              </w:rPr>
            </w:r>
          </w:p>
        </w:tc>
      </w:tr>
      <w:tr>
        <w:trPr>
          <w:cantSplit w:val="0"/>
          <w:trHeight w:val="165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C">
            <w:pPr>
              <w:numPr>
                <w:ilvl w:val="0"/>
                <w:numId w:val="1"/>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Who is a landscaper or groundskeeper?</w:t>
              <w:br w:type="textWrapping"/>
              <w:br w:type="textWrapping"/>
              <w:br w:type="textWrapping"/>
            </w:r>
          </w:p>
          <w:p w:rsidR="00000000" w:rsidDel="00000000" w:rsidP="00000000" w:rsidRDefault="00000000" w:rsidRPr="00000000" w14:paraId="0000012D">
            <w:pPr>
              <w:widowControl w:val="0"/>
              <w:spacing w:line="240" w:lineRule="auto"/>
              <w:rPr>
                <w:rFonts w:ascii="Nunito" w:cs="Nunito" w:eastAsia="Nunito" w:hAnsi="Nunito"/>
                <w:b w:val="1"/>
                <w:sz w:val="28"/>
                <w:szCs w:val="28"/>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E">
            <w:pPr>
              <w:widowControl w:val="0"/>
              <w:spacing w:line="240" w:lineRule="auto"/>
              <w:rPr>
                <w:rFonts w:ascii="Nunito" w:cs="Nunito" w:eastAsia="Nunito" w:hAnsi="Nunito"/>
                <w:b w:val="1"/>
                <w:sz w:val="28"/>
                <w:szCs w:val="28"/>
                <w:highlight w:val="white"/>
              </w:rPr>
            </w:pPr>
            <w:r w:rsidDel="00000000" w:rsidR="00000000" w:rsidRPr="00000000">
              <w:rPr>
                <w:rtl w:val="0"/>
              </w:rPr>
            </w:r>
          </w:p>
        </w:tc>
      </w:tr>
      <w:tr>
        <w:trPr>
          <w:cantSplit w:val="0"/>
          <w:trHeight w:val="19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numPr>
                <w:ilvl w:val="0"/>
                <w:numId w:val="1"/>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What are some of the main job duties of a landscaper or groundskeeper?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0">
            <w:pPr>
              <w:widowControl w:val="0"/>
              <w:spacing w:line="240" w:lineRule="auto"/>
              <w:rPr>
                <w:rFonts w:ascii="Nunito" w:cs="Nunito" w:eastAsia="Nunito" w:hAnsi="Nunito"/>
                <w:sz w:val="24"/>
                <w:szCs w:val="24"/>
                <w:highlight w:val="white"/>
              </w:rPr>
            </w:pPr>
            <w:r w:rsidDel="00000000" w:rsidR="00000000" w:rsidRPr="00000000">
              <w:rPr>
                <w:rtl w:val="0"/>
              </w:rPr>
            </w:r>
          </w:p>
        </w:tc>
      </w:tr>
      <w:tr>
        <w:trPr>
          <w:cantSplit w:val="0"/>
          <w:trHeight w:val="238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numPr>
                <w:ilvl w:val="0"/>
                <w:numId w:val="1"/>
              </w:numPr>
              <w:spacing w:line="240" w:lineRule="auto"/>
              <w:ind w:left="720" w:hanging="36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What does the word "fertilizer" mean in this passage?</w:t>
            </w:r>
          </w:p>
          <w:p w:rsidR="00000000" w:rsidDel="00000000" w:rsidP="00000000" w:rsidRDefault="00000000" w:rsidRPr="00000000" w14:paraId="00000132">
            <w:pPr>
              <w:widowControl w:val="0"/>
              <w:spacing w:line="240" w:lineRule="auto"/>
              <w:ind w:left="720" w:firstLine="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a) A tool used to cut grass</w:t>
            </w:r>
          </w:p>
          <w:p w:rsidR="00000000" w:rsidDel="00000000" w:rsidP="00000000" w:rsidRDefault="00000000" w:rsidRPr="00000000" w14:paraId="00000133">
            <w:pPr>
              <w:widowControl w:val="0"/>
              <w:spacing w:line="240" w:lineRule="auto"/>
              <w:ind w:left="720" w:firstLine="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b) A chemical used to make plants grow better</w:t>
            </w:r>
          </w:p>
          <w:p w:rsidR="00000000" w:rsidDel="00000000" w:rsidP="00000000" w:rsidRDefault="00000000" w:rsidRPr="00000000" w14:paraId="00000134">
            <w:pPr>
              <w:widowControl w:val="0"/>
              <w:spacing w:line="240" w:lineRule="auto"/>
              <w:ind w:left="720" w:firstLine="0"/>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c) A type of flower</w:t>
            </w:r>
          </w:p>
          <w:p w:rsidR="00000000" w:rsidDel="00000000" w:rsidP="00000000" w:rsidRDefault="00000000" w:rsidRPr="00000000" w14:paraId="00000135">
            <w:pPr>
              <w:widowControl w:val="0"/>
              <w:spacing w:line="240" w:lineRule="auto"/>
              <w:ind w:left="720" w:firstLine="0"/>
              <w:rPr>
                <w:rFonts w:ascii="Nunito" w:cs="Nunito" w:eastAsia="Nunito" w:hAnsi="Nunito"/>
                <w:b w:val="1"/>
                <w:sz w:val="28"/>
                <w:szCs w:val="28"/>
                <w:highlight w:val="white"/>
              </w:rPr>
            </w:pPr>
            <w:r w:rsidDel="00000000" w:rsidR="00000000" w:rsidRPr="00000000">
              <w:rPr>
                <w:rFonts w:ascii="Nunito" w:cs="Nunito" w:eastAsia="Nunito" w:hAnsi="Nunito"/>
                <w:sz w:val="24"/>
                <w:szCs w:val="24"/>
                <w:highlight w:val="white"/>
                <w:rtl w:val="0"/>
              </w:rPr>
              <w:t xml:space="preserve">d) A piece of equipment used to move dirt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6">
            <w:pPr>
              <w:widowControl w:val="0"/>
              <w:spacing w:line="240" w:lineRule="auto"/>
              <w:rPr>
                <w:rFonts w:ascii="Nunito" w:cs="Nunito" w:eastAsia="Nunito" w:hAnsi="Nunito"/>
                <w:sz w:val="24"/>
                <w:szCs w:val="24"/>
                <w:highlight w:val="white"/>
              </w:rPr>
            </w:pPr>
            <w:r w:rsidDel="00000000" w:rsidR="00000000" w:rsidRPr="00000000">
              <w:rPr>
                <w:rtl w:val="0"/>
              </w:rPr>
            </w:r>
          </w:p>
        </w:tc>
      </w:tr>
    </w:tbl>
    <w:p w:rsidR="00000000" w:rsidDel="00000000" w:rsidP="00000000" w:rsidRDefault="00000000" w:rsidRPr="00000000" w14:paraId="00000137">
      <w:pPr>
        <w:spacing w:line="240" w:lineRule="auto"/>
        <w:jc w:val="center"/>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38">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39">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3A">
      <w:pPr>
        <w:spacing w:line="240" w:lineRule="auto"/>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3B">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3C">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3D">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3E">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3F">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0">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1">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2">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3">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4">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5">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6">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7">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8">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9">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A">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B">
      <w:pPr>
        <w:spacing w:line="240" w:lineRule="auto"/>
        <w:jc w:val="center"/>
        <w:rPr>
          <w:rFonts w:ascii="Nunito" w:cs="Nunito" w:eastAsia="Nunito" w:hAnsi="Nunito"/>
          <w:b w:val="1"/>
          <w:sz w:val="28"/>
          <w:szCs w:val="28"/>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4C">
      <w:pPr>
        <w:spacing w:line="240" w:lineRule="auto"/>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tl w:val="0"/>
        </w:rPr>
        <w:t xml:space="preserve">Role Play - Professionalism</w:t>
      </w:r>
    </w:p>
    <w:p w:rsidR="00000000" w:rsidDel="00000000" w:rsidP="00000000" w:rsidRDefault="00000000" w:rsidRPr="00000000" w14:paraId="0000014D">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4E">
      <w:pPr>
        <w:spacing w:line="240" w:lineRule="auto"/>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tl w:val="0"/>
        </w:rPr>
        <w:t xml:space="preserve">Professionalism</w:t>
      </w:r>
    </w:p>
    <w:p w:rsidR="00000000" w:rsidDel="00000000" w:rsidP="00000000" w:rsidRDefault="00000000" w:rsidRPr="00000000" w14:paraId="0000014F">
      <w:pPr>
        <w:widowControl w:val="0"/>
        <w:spacing w:line="276" w:lineRule="auto"/>
        <w:rPr>
          <w:rFonts w:ascii="Nunito" w:cs="Nunito" w:eastAsia="Nunito" w:hAnsi="Nunito"/>
          <w:i w:val="1"/>
          <w:sz w:val="24"/>
          <w:szCs w:val="24"/>
          <w:highlight w:val="white"/>
        </w:rPr>
      </w:pPr>
      <w:r w:rsidDel="00000000" w:rsidR="00000000" w:rsidRPr="00000000">
        <w:rPr>
          <w:rFonts w:ascii="Nunito" w:cs="Nunito" w:eastAsia="Nunito" w:hAnsi="Nunito"/>
          <w:i w:val="1"/>
          <w:sz w:val="24"/>
          <w:szCs w:val="24"/>
          <w:highlight w:val="white"/>
          <w:rtl w:val="0"/>
        </w:rPr>
        <w:t xml:space="preserve">Scenario: Jade has her first job mowing lawns. She works for her best friend’s brother, who owns a landscaping company. She’s had the job for about three weeks and really feels like she’s getting into the groove. In fact, it’s the perfect job for her: she loves being outside and appreciates the fact that she can work on her own and even listen to her favorite podcast! Jade arrives early at Mr. Z.’s house (her first customer of the day) and gets ready to begin mowing.</w:t>
      </w:r>
    </w:p>
    <w:p w:rsidR="00000000" w:rsidDel="00000000" w:rsidP="00000000" w:rsidRDefault="00000000" w:rsidRPr="00000000" w14:paraId="00000150">
      <w:pPr>
        <w:widowControl w:val="0"/>
        <w:spacing w:line="276"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51">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Mr. Z.: You’re finally here!</w:t>
      </w:r>
    </w:p>
    <w:p w:rsidR="00000000" w:rsidDel="00000000" w:rsidP="00000000" w:rsidRDefault="00000000" w:rsidRPr="00000000" w14:paraId="00000152">
      <w:pPr>
        <w:widowControl w:val="0"/>
        <w:spacing w:line="276"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53">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Jade: Hi, Mr. Z. Yes, I’m here to mow your lawn.</w:t>
      </w:r>
    </w:p>
    <w:p w:rsidR="00000000" w:rsidDel="00000000" w:rsidP="00000000" w:rsidRDefault="00000000" w:rsidRPr="00000000" w14:paraId="00000154">
      <w:pPr>
        <w:widowControl w:val="0"/>
        <w:spacing w:line="276"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55">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Mr. Z.: Well, you didn’t do a very good job last week.</w:t>
      </w:r>
    </w:p>
    <w:p w:rsidR="00000000" w:rsidDel="00000000" w:rsidP="00000000" w:rsidRDefault="00000000" w:rsidRPr="00000000" w14:paraId="00000156">
      <w:pPr>
        <w:widowControl w:val="0"/>
        <w:spacing w:line="276"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57">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Jade: I’m sorry, Mr. Z. I wasn’t the one who mowed last week, but what did you not like about how it was mowed?</w:t>
      </w:r>
    </w:p>
    <w:p w:rsidR="00000000" w:rsidDel="00000000" w:rsidP="00000000" w:rsidRDefault="00000000" w:rsidRPr="00000000" w14:paraId="00000158">
      <w:pPr>
        <w:widowControl w:val="0"/>
        <w:spacing w:line="276"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59">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Mr. Z.: It was just a mess!</w:t>
      </w:r>
    </w:p>
    <w:p w:rsidR="00000000" w:rsidDel="00000000" w:rsidP="00000000" w:rsidRDefault="00000000" w:rsidRPr="00000000" w14:paraId="0000015A">
      <w:pPr>
        <w:widowControl w:val="0"/>
        <w:spacing w:line="276"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5B">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Jade: Can you be more specific? How was it a mess?</w:t>
      </w:r>
    </w:p>
    <w:p w:rsidR="00000000" w:rsidDel="00000000" w:rsidP="00000000" w:rsidRDefault="00000000" w:rsidRPr="00000000" w14:paraId="0000015C">
      <w:pPr>
        <w:widowControl w:val="0"/>
        <w:spacing w:line="276"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5D">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Mr. Z.: Well, it looked just awful.</w:t>
      </w:r>
    </w:p>
    <w:p w:rsidR="00000000" w:rsidDel="00000000" w:rsidP="00000000" w:rsidRDefault="00000000" w:rsidRPr="00000000" w14:paraId="0000015E">
      <w:pPr>
        <w:widowControl w:val="0"/>
        <w:spacing w:line="276"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5F">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Jade: I really want to make sure whatever upset you last time doesn’t happen again. If you tell me exactly what you didn’t like, I can be sure your lawn is mowed just how you like it.</w:t>
      </w:r>
    </w:p>
    <w:p w:rsidR="00000000" w:rsidDel="00000000" w:rsidP="00000000" w:rsidRDefault="00000000" w:rsidRPr="00000000" w14:paraId="00000160">
      <w:pPr>
        <w:widowControl w:val="0"/>
        <w:spacing w:line="276"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61">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Mr. Z.: Well, the cut grass was left on the lawn, and the edges weren’t straight.</w:t>
      </w:r>
    </w:p>
    <w:p w:rsidR="00000000" w:rsidDel="00000000" w:rsidP="00000000" w:rsidRDefault="00000000" w:rsidRPr="00000000" w14:paraId="00000162">
      <w:pPr>
        <w:widowControl w:val="0"/>
        <w:spacing w:line="276"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63">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Jade: Okay, I understand. You want us to be sure we rake and remove the cut grass and do a better job on the edging. Is that right?</w:t>
      </w:r>
    </w:p>
    <w:p w:rsidR="00000000" w:rsidDel="00000000" w:rsidP="00000000" w:rsidRDefault="00000000" w:rsidRPr="00000000" w14:paraId="00000164">
      <w:pPr>
        <w:widowControl w:val="0"/>
        <w:spacing w:line="276"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65">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Mr. Z.: Yes, that is exactly what I expect!</w:t>
      </w:r>
    </w:p>
    <w:p w:rsidR="00000000" w:rsidDel="00000000" w:rsidP="00000000" w:rsidRDefault="00000000" w:rsidRPr="00000000" w14:paraId="00000166">
      <w:pPr>
        <w:widowControl w:val="0"/>
        <w:spacing w:line="276"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67">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Jade: Mr. Z., I will be sure to do those things today. Thank you, sir!</w:t>
      </w:r>
    </w:p>
    <w:p w:rsidR="00000000" w:rsidDel="00000000" w:rsidP="00000000" w:rsidRDefault="00000000" w:rsidRPr="00000000" w14:paraId="00000168">
      <w:pPr>
        <w:widowControl w:val="0"/>
        <w:spacing w:line="276" w:lineRule="auto"/>
        <w:rPr>
          <w:rFonts w:ascii="Nunito" w:cs="Nunito" w:eastAsia="Nunito" w:hAnsi="Nunito"/>
          <w:sz w:val="28"/>
          <w:szCs w:val="28"/>
          <w:highlight w:val="white"/>
        </w:rPr>
      </w:pPr>
      <w:r w:rsidDel="00000000" w:rsidR="00000000" w:rsidRPr="00000000">
        <w:rPr>
          <w:rtl w:val="0"/>
        </w:rPr>
      </w:r>
    </w:p>
    <w:p w:rsidR="00000000" w:rsidDel="00000000" w:rsidP="00000000" w:rsidRDefault="00000000" w:rsidRPr="00000000" w14:paraId="00000169">
      <w:pPr>
        <w:widowControl w:val="0"/>
        <w:spacing w:line="276"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Mr. Z.: Thank you very much.</w:t>
      </w:r>
    </w:p>
    <w:p w:rsidR="00000000" w:rsidDel="00000000" w:rsidP="00000000" w:rsidRDefault="00000000" w:rsidRPr="00000000" w14:paraId="0000016A">
      <w:pPr>
        <w:widowControl w:val="0"/>
        <w:spacing w:line="276" w:lineRule="auto"/>
        <w:rPr>
          <w:rFonts w:ascii="Nunito" w:cs="Nunito" w:eastAsia="Nunito" w:hAnsi="Nunito"/>
          <w:sz w:val="28"/>
          <w:szCs w:val="28"/>
          <w:highlight w:val="white"/>
        </w:rPr>
      </w:pPr>
      <w:r w:rsidDel="00000000" w:rsidR="00000000" w:rsidRPr="00000000">
        <w:rPr>
          <w:rtl w:val="0"/>
        </w:rPr>
      </w:r>
    </w:p>
    <w:p w:rsidR="00000000" w:rsidDel="00000000" w:rsidP="00000000" w:rsidRDefault="00000000" w:rsidRPr="00000000" w14:paraId="0000016B">
      <w:pPr>
        <w:spacing w:line="240" w:lineRule="auto"/>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4"/>
          <w:szCs w:val="24"/>
          <w:highlight w:val="white"/>
          <w:rtl w:val="0"/>
        </w:rPr>
        <w:t xml:space="preserve">How does Jade demonstrate professionalism when speaking with Mr. Z?</w:t>
      </w:r>
      <w:r w:rsidDel="00000000" w:rsidR="00000000" w:rsidRPr="00000000">
        <w:br w:type="page"/>
      </w:r>
      <w:r w:rsidDel="00000000" w:rsidR="00000000" w:rsidRPr="00000000">
        <w:rPr>
          <w:rtl w:val="0"/>
        </w:rPr>
      </w:r>
    </w:p>
    <w:p w:rsidR="00000000" w:rsidDel="00000000" w:rsidP="00000000" w:rsidRDefault="00000000" w:rsidRPr="00000000" w14:paraId="0000016C">
      <w:pPr>
        <w:spacing w:line="240" w:lineRule="auto"/>
        <w:jc w:val="center"/>
        <w:rPr>
          <w:rFonts w:ascii="Nunito" w:cs="Nunito" w:eastAsia="Nunito" w:hAnsi="Nunito"/>
          <w:b w:val="1"/>
          <w:sz w:val="28"/>
          <w:szCs w:val="28"/>
          <w:highlight w:val="white"/>
        </w:rPr>
      </w:pPr>
      <w:r w:rsidDel="00000000" w:rsidR="00000000" w:rsidRPr="00000000">
        <w:rPr>
          <w:rFonts w:ascii="Nunito" w:cs="Nunito" w:eastAsia="Nunito" w:hAnsi="Nunito"/>
          <w:b w:val="1"/>
          <w:sz w:val="28"/>
          <w:szCs w:val="28"/>
          <w:highlight w:val="white"/>
          <w:rtl w:val="0"/>
        </w:rPr>
        <w:t xml:space="preserve">Reflection Exit Slip</w:t>
      </w:r>
    </w:p>
    <w:p w:rsidR="00000000" w:rsidDel="00000000" w:rsidP="00000000" w:rsidRDefault="00000000" w:rsidRPr="00000000" w14:paraId="0000016D">
      <w:pPr>
        <w:spacing w:line="240" w:lineRule="auto"/>
        <w:jc w:val="center"/>
        <w:rPr>
          <w:rFonts w:ascii="Nunito" w:cs="Nunito" w:eastAsia="Nunito" w:hAnsi="Nunito"/>
          <w:b w:val="1"/>
          <w:sz w:val="28"/>
          <w:szCs w:val="28"/>
          <w:highlight w:val="white"/>
        </w:rPr>
      </w:pPr>
      <w:r w:rsidDel="00000000" w:rsidR="00000000" w:rsidRPr="00000000">
        <w:rPr>
          <w:rtl w:val="0"/>
        </w:rPr>
      </w:r>
    </w:p>
    <w:p w:rsidR="00000000" w:rsidDel="00000000" w:rsidP="00000000" w:rsidRDefault="00000000" w:rsidRPr="00000000" w14:paraId="0000016E">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6F">
      <w:pPr>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In one sentence, describe what you learned in this lesson. </w:t>
      </w:r>
    </w:p>
    <w:p w:rsidR="00000000" w:rsidDel="00000000" w:rsidP="00000000" w:rsidRDefault="00000000" w:rsidRPr="00000000" w14:paraId="00000170">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71">
      <w:pPr>
        <w:spacing w:line="240" w:lineRule="auto"/>
        <w:rPr>
          <w:rFonts w:ascii="Nunito" w:cs="Nunito" w:eastAsia="Nunito" w:hAnsi="Nunito"/>
          <w:i w:val="1"/>
          <w:sz w:val="24"/>
          <w:szCs w:val="24"/>
          <w:highlight w:val="white"/>
        </w:rPr>
      </w:pPr>
      <w:r w:rsidDel="00000000" w:rsidR="00000000" w:rsidRPr="00000000">
        <w:rPr>
          <w:rFonts w:ascii="Nunito" w:cs="Nunito" w:eastAsia="Nunito" w:hAnsi="Nunito"/>
          <w:i w:val="1"/>
          <w:sz w:val="24"/>
          <w:szCs w:val="24"/>
          <w:highlight w:val="white"/>
          <w:rtl w:val="0"/>
        </w:rPr>
        <w:t xml:space="preserve">Today, I learned _______________________________________________________________.</w:t>
      </w:r>
    </w:p>
    <w:p w:rsidR="00000000" w:rsidDel="00000000" w:rsidP="00000000" w:rsidRDefault="00000000" w:rsidRPr="00000000" w14:paraId="00000172">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73">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74">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75">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76">
      <w:pPr>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Is there anything you still need help understanding?</w:t>
      </w:r>
    </w:p>
    <w:p w:rsidR="00000000" w:rsidDel="00000000" w:rsidP="00000000" w:rsidRDefault="00000000" w:rsidRPr="00000000" w14:paraId="00000177">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78">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79">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7A">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7B">
      <w:pPr>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One question I have is…</w:t>
      </w:r>
    </w:p>
    <w:p w:rsidR="00000000" w:rsidDel="00000000" w:rsidP="00000000" w:rsidRDefault="00000000" w:rsidRPr="00000000" w14:paraId="0000017C">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7D">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7E">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7F">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80">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81">
      <w:pPr>
        <w:spacing w:line="240" w:lineRule="auto"/>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Circle the emoji that shows how you feel about your mastery of content in this lesson.</w:t>
      </w:r>
    </w:p>
    <w:p w:rsidR="00000000" w:rsidDel="00000000" w:rsidP="00000000" w:rsidRDefault="00000000" w:rsidRPr="00000000" w14:paraId="00000182">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83">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84">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85">
      <w:pPr>
        <w:spacing w:line="240" w:lineRule="auto"/>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186">
      <w:pPr>
        <w:spacing w:line="240" w:lineRule="auto"/>
        <w:jc w:val="center"/>
        <w:rPr>
          <w:rFonts w:ascii="Nunito" w:cs="Nunito" w:eastAsia="Nunito" w:hAnsi="Nunito"/>
          <w:sz w:val="80"/>
          <w:szCs w:val="80"/>
          <w:highlight w:val="white"/>
        </w:rPr>
      </w:pPr>
      <w:r w:rsidDel="00000000" w:rsidR="00000000" w:rsidRPr="00000000">
        <w:rPr>
          <w:rFonts w:ascii="Nunito" w:cs="Nunito" w:eastAsia="Nunito" w:hAnsi="Nunito"/>
          <w:sz w:val="80"/>
          <w:szCs w:val="80"/>
          <w:highlight w:val="white"/>
          <w:rtl w:val="0"/>
        </w:rPr>
        <w:t xml:space="preserve">😁 🤩 🥴 😭 😠</w:t>
      </w:r>
    </w:p>
    <w:p w:rsidR="00000000" w:rsidDel="00000000" w:rsidP="00000000" w:rsidRDefault="00000000" w:rsidRPr="00000000" w14:paraId="00000187">
      <w:pPr>
        <w:spacing w:line="240" w:lineRule="auto"/>
        <w:rPr>
          <w:rFonts w:ascii="Nunito" w:cs="Nunito" w:eastAsia="Nunito" w:hAnsi="Nunito"/>
          <w:sz w:val="20"/>
          <w:szCs w:val="20"/>
          <w:highlight w:val="white"/>
        </w:rPr>
      </w:pPr>
      <w:r w:rsidDel="00000000" w:rsidR="00000000" w:rsidRPr="00000000">
        <w:rPr>
          <w:rFonts w:ascii="Nunito" w:cs="Nunito" w:eastAsia="Nunito" w:hAnsi="Nunito"/>
          <w:sz w:val="20"/>
          <w:szCs w:val="20"/>
          <w:highlight w:val="white"/>
          <w:rtl w:val="0"/>
        </w:rPr>
        <w:t xml:space="preserve">        </w:t>
        <w:tab/>
        <w:tab/>
        <w:tab/>
        <w:t xml:space="preserve">   Happy              Smart            Confused               Sad                </w:t>
      </w:r>
      <w:r w:rsidDel="00000000" w:rsidR="00000000" w:rsidRPr="00000000">
        <w:rPr>
          <w:rFonts w:ascii="Nunito" w:cs="Nunito" w:eastAsia="Nunito" w:hAnsi="Nunito"/>
          <w:highlight w:val="white"/>
          <w:rtl w:val="0"/>
        </w:rPr>
        <w:t xml:space="preserve">Angry</w:t>
      </w:r>
      <w:r w:rsidDel="00000000" w:rsidR="00000000" w:rsidRPr="00000000">
        <w:rPr>
          <w:rtl w:val="0"/>
        </w:rPr>
      </w:r>
    </w:p>
    <w:p w:rsidR="00000000" w:rsidDel="00000000" w:rsidP="00000000" w:rsidRDefault="00000000" w:rsidRPr="00000000" w14:paraId="00000188">
      <w:pPr>
        <w:spacing w:line="240" w:lineRule="auto"/>
        <w:jc w:val="center"/>
        <w:rPr>
          <w:rFonts w:ascii="Nunito" w:cs="Nunito" w:eastAsia="Nunito" w:hAnsi="Nunito"/>
          <w:sz w:val="80"/>
          <w:szCs w:val="80"/>
          <w:highlight w:val="white"/>
        </w:rPr>
      </w:pPr>
      <w:r w:rsidDel="00000000" w:rsidR="00000000" w:rsidRPr="00000000">
        <w:rPr>
          <w:rtl w:val="0"/>
        </w:rPr>
      </w:r>
    </w:p>
    <w:p w:rsidR="00000000" w:rsidDel="00000000" w:rsidP="00000000" w:rsidRDefault="00000000" w:rsidRPr="00000000" w14:paraId="00000189">
      <w:pPr>
        <w:spacing w:line="240" w:lineRule="auto"/>
        <w:jc w:val="center"/>
        <w:rPr>
          <w:rFonts w:ascii="Nunito" w:cs="Nunito" w:eastAsia="Nunito" w:hAnsi="Nunito"/>
          <w:sz w:val="80"/>
          <w:szCs w:val="80"/>
          <w:highlight w:val="white"/>
        </w:rPr>
      </w:pPr>
      <w:r w:rsidDel="00000000" w:rsidR="00000000" w:rsidRPr="00000000">
        <w:rPr>
          <w:rFonts w:ascii="Nunito" w:cs="Nunito" w:eastAsia="Nunito" w:hAnsi="Nunito"/>
          <w:sz w:val="80"/>
          <w:szCs w:val="80"/>
          <w:highlight w:val="white"/>
          <w:rtl w:val="0"/>
        </w:rPr>
        <w:t xml:space="preserve"> </w:t>
      </w:r>
    </w:p>
    <w:p w:rsidR="00000000" w:rsidDel="00000000" w:rsidP="00000000" w:rsidRDefault="00000000" w:rsidRPr="00000000" w14:paraId="0000018A">
      <w:pPr>
        <w:spacing w:line="240" w:lineRule="auto"/>
        <w:jc w:val="center"/>
        <w:rPr>
          <w:rFonts w:ascii="Nunito" w:cs="Nunito" w:eastAsia="Nunito" w:hAnsi="Nunito"/>
          <w:sz w:val="80"/>
          <w:szCs w:val="80"/>
          <w:highlight w:val="white"/>
        </w:rPr>
      </w:pPr>
      <w:r w:rsidDel="00000000" w:rsidR="00000000" w:rsidRPr="00000000">
        <w:rPr>
          <w:rtl w:val="0"/>
        </w:rPr>
      </w:r>
    </w:p>
    <w:p w:rsidR="00000000" w:rsidDel="00000000" w:rsidP="00000000" w:rsidRDefault="00000000" w:rsidRPr="00000000" w14:paraId="0000018B">
      <w:pPr>
        <w:spacing w:line="240" w:lineRule="auto"/>
        <w:jc w:val="center"/>
        <w:rPr>
          <w:rFonts w:ascii="Nunito" w:cs="Nunito" w:eastAsia="Nunito" w:hAnsi="Nunito"/>
          <w:highlight w:val="white"/>
        </w:rPr>
      </w:pPr>
      <w:r w:rsidDel="00000000" w:rsidR="00000000" w:rsidRPr="00000000">
        <w:rPr>
          <w:rFonts w:ascii="Nunito" w:cs="Nunito" w:eastAsia="Nunito" w:hAnsi="Nunito"/>
          <w:highlight w:val="white"/>
          <w:rtl w:val="0"/>
        </w:rPr>
        <w:t xml:space="preserve">                  </w:t>
      </w:r>
    </w:p>
    <w:p w:rsidR="00000000" w:rsidDel="00000000" w:rsidP="00000000" w:rsidRDefault="00000000" w:rsidRPr="00000000" w14:paraId="0000018C">
      <w:pPr>
        <w:spacing w:line="240" w:lineRule="auto"/>
        <w:jc w:val="center"/>
        <w:rPr>
          <w:rFonts w:ascii="Nunito" w:cs="Nunito" w:eastAsia="Nunito" w:hAnsi="Nunito"/>
          <w:highlight w:val="white"/>
        </w:rPr>
      </w:pPr>
      <w:r w:rsidDel="00000000" w:rsidR="00000000" w:rsidRPr="00000000">
        <w:rPr>
          <w:rtl w:val="0"/>
        </w:rPr>
      </w:r>
    </w:p>
    <w:sectPr>
      <w:headerReference r:id="rId29" w:type="default"/>
      <w:footerReference r:id="rId30" w:type="default"/>
      <w:pgSz w:h="16838" w:w="11906" w:orient="portrait"/>
      <w:pgMar w:bottom="720" w:top="1440" w:left="720" w:right="72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Cardo">
    <w:embedRegular w:fontKey="{00000000-0000-0000-0000-000000000000}" r:id="rId1" w:subsetted="0"/>
    <w:embedBold w:fontKey="{00000000-0000-0000-0000-000000000000}" r:id="rId2" w:subsetted="0"/>
    <w:embedItalic w:fontKey="{00000000-0000-0000-0000-000000000000}" r:id="rId3" w:subsetted="0"/>
  </w:font>
  <w:font w:name="Nunito">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8D">
    <w:pPr>
      <w:spacing w:line="240" w:lineRule="auto"/>
      <w:jc w:val="right"/>
      <w:rPr/>
    </w:pPr>
    <w:r w:rsidDel="00000000" w:rsidR="00000000" w:rsidRPr="00000000">
      <w:rPr>
        <w:rFonts w:ascii="Nunito" w:cs="Nunito" w:eastAsia="Nunito" w:hAnsi="Nunito"/>
        <w:color w:val="212121"/>
        <w:sz w:val="20"/>
        <w:szCs w:val="20"/>
        <w:highlight w:val="white"/>
        <w:rtl w:val="0"/>
      </w:rPr>
      <w:t xml:space="preserve">Created by </w:t>
    </w:r>
    <w:hyperlink r:id="rId1">
      <w:r w:rsidDel="00000000" w:rsidR="00000000" w:rsidRPr="00000000">
        <w:rPr>
          <w:rFonts w:ascii="Nunito" w:cs="Nunito" w:eastAsia="Nunito" w:hAnsi="Nunito"/>
          <w:color w:val="1155cc"/>
          <w:sz w:val="20"/>
          <w:szCs w:val="20"/>
          <w:highlight w:val="white"/>
          <w:u w:val="single"/>
          <w:rtl w:val="0"/>
        </w:rPr>
        <w:t xml:space="preserve">SCR Consulting LLC</w:t>
      </w:r>
    </w:hyperlink>
    <w:r w:rsidDel="00000000" w:rsidR="00000000" w:rsidRPr="00000000">
      <w:rPr>
        <w:rtl w:val="0"/>
      </w:rPr>
      <w:t xml:space="preserve">, </w:t>
    </w:r>
    <w:r w:rsidDel="00000000" w:rsidR="00000000" w:rsidRPr="00000000">
      <w:rPr>
        <w:rFonts w:ascii="Nunito" w:cs="Nunito" w:eastAsia="Nunito" w:hAnsi="Nunito"/>
        <w:rtl w:val="0"/>
      </w:rPr>
      <w:t xml:space="preserve">2023</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6145538</wp:posOffset>
          </wp:positionH>
          <wp:positionV relativeFrom="paragraph">
            <wp:posOffset>114300</wp:posOffset>
          </wp:positionV>
          <wp:extent cx="614363" cy="638614"/>
          <wp:effectExtent b="0" l="0" r="0" t="0"/>
          <wp:wrapSquare wrapText="bothSides" distB="114300" distT="114300" distL="114300" distR="114300"/>
          <wp:docPr id="2" name="image1.png"/>
          <a:graphic>
            <a:graphicData uri="http://schemas.openxmlformats.org/drawingml/2006/picture">
              <pic:pic>
                <pic:nvPicPr>
                  <pic:cNvPr id="0" name="image1.png"/>
                  <pic:cNvPicPr preferRelativeResize="0"/>
                </pic:nvPicPr>
                <pic:blipFill>
                  <a:blip r:embed="rId2"/>
                  <a:srcRect b="0" l="0" r="0" t="0"/>
                  <a:stretch>
                    <a:fillRect/>
                  </a:stretch>
                </pic:blipFill>
                <pic:spPr>
                  <a:xfrm>
                    <a:off x="0" y="0"/>
                    <a:ext cx="614363" cy="638614"/>
                  </a:xfrm>
                  <a:prstGeom prst="rect"/>
                  <a:ln/>
                </pic:spPr>
              </pic:pic>
            </a:graphicData>
          </a:graphic>
        </wp:anchor>
      </w:drawing>
    </w:r>
  </w:p>
  <w:p w:rsidR="00000000" w:rsidDel="00000000" w:rsidP="00000000" w:rsidRDefault="00000000" w:rsidRPr="00000000" w14:paraId="0000018E">
    <w:pPr>
      <w:pageBreakBefore w:val="0"/>
      <w:pBdr>
        <w:top w:space="0" w:sz="0" w:val="nil"/>
        <w:left w:space="0" w:sz="0" w:val="nil"/>
        <w:bottom w:space="0" w:sz="0" w:val="nil"/>
        <w:right w:space="0" w:sz="0" w:val="nil"/>
        <w:between w:space="0" w:sz="0" w:val="nil"/>
      </w:pBdr>
      <w:shd w:fill="auto" w:val="clear"/>
      <w:spacing w:after="720" w:line="276" w:lineRule="auto"/>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8F">
    <w:pPr>
      <w:pageBreakBefore w:val="0"/>
      <w:rPr>
        <w:rFonts w:ascii="Nunito" w:cs="Nunito" w:eastAsia="Nunito" w:hAnsi="Nunito"/>
      </w:rPr>
    </w:pPr>
    <w:r w:rsidDel="00000000" w:rsidR="00000000" w:rsidRPr="00000000">
      <w:rPr>
        <w:rFonts w:ascii="Nunito" w:cs="Nunito" w:eastAsia="Nunito" w:hAnsi="Nunito"/>
        <w:rtl w:val="0"/>
      </w:rPr>
      <w:t xml:space="preserve">IDD Career Clusters Curriculum – McDowell Technical Community College</w:t>
    </w:r>
  </w:p>
  <w:p w:rsidR="00000000" w:rsidDel="00000000" w:rsidP="00000000" w:rsidRDefault="00000000" w:rsidRPr="00000000" w14:paraId="00000190">
    <w:pPr>
      <w:pageBreakBefore w:val="0"/>
      <w:rPr>
        <w:rFonts w:ascii="Nunito" w:cs="Nunito" w:eastAsia="Nunito" w:hAnsi="Nunito"/>
      </w:rPr>
    </w:pPr>
    <w:r w:rsidDel="00000000" w:rsidR="00000000" w:rsidRPr="00000000">
      <w:rPr>
        <w:rtl w:val="0"/>
      </w:rPr>
    </w:r>
  </w:p>
  <w:p w:rsidR="00000000" w:rsidDel="00000000" w:rsidP="00000000" w:rsidRDefault="00000000" w:rsidRPr="00000000" w14:paraId="00000191">
    <w:pPr>
      <w:pageBreakBefore w:val="0"/>
      <w:jc w:val="center"/>
      <w:rPr>
        <w:rFonts w:ascii="Nunito" w:cs="Nunito" w:eastAsia="Nunito" w:hAnsi="Nunito"/>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firstLine="1800"/>
      </w:pPr>
      <w:rPr>
        <w:rFonts w:ascii="Arial" w:cs="Arial" w:eastAsia="Arial" w:hAnsi="Arial"/>
        <w:color w:val="000000"/>
        <w:u w:val="none"/>
      </w:rPr>
    </w:lvl>
    <w:lvl w:ilvl="1">
      <w:start w:val="1"/>
      <w:numFmt w:val="bullet"/>
      <w:lvlText w:val="○"/>
      <w:lvlJc w:val="left"/>
      <w:pPr>
        <w:ind w:left="1440" w:firstLine="3960"/>
      </w:pPr>
      <w:rPr>
        <w:rFonts w:ascii="Arial" w:cs="Arial" w:eastAsia="Arial" w:hAnsi="Arial"/>
        <w:u w:val="none"/>
      </w:rPr>
    </w:lvl>
    <w:lvl w:ilvl="2">
      <w:start w:val="1"/>
      <w:numFmt w:val="bullet"/>
      <w:lvlText w:val="■"/>
      <w:lvlJc w:val="left"/>
      <w:pPr>
        <w:ind w:left="2160" w:firstLine="6120"/>
      </w:pPr>
      <w:rPr>
        <w:rFonts w:ascii="Arial" w:cs="Arial" w:eastAsia="Arial" w:hAnsi="Arial"/>
        <w:u w:val="none"/>
      </w:rPr>
    </w:lvl>
    <w:lvl w:ilvl="3">
      <w:start w:val="1"/>
      <w:numFmt w:val="bullet"/>
      <w:lvlText w:val="●"/>
      <w:lvlJc w:val="left"/>
      <w:pPr>
        <w:ind w:left="2880" w:firstLine="8280"/>
      </w:pPr>
      <w:rPr>
        <w:rFonts w:ascii="Arial" w:cs="Arial" w:eastAsia="Arial" w:hAnsi="Arial"/>
        <w:u w:val="none"/>
      </w:rPr>
    </w:lvl>
    <w:lvl w:ilvl="4">
      <w:start w:val="1"/>
      <w:numFmt w:val="bullet"/>
      <w:lvlText w:val="○"/>
      <w:lvlJc w:val="left"/>
      <w:pPr>
        <w:ind w:left="3600" w:firstLine="10440"/>
      </w:pPr>
      <w:rPr>
        <w:rFonts w:ascii="Arial" w:cs="Arial" w:eastAsia="Arial" w:hAnsi="Arial"/>
        <w:u w:val="none"/>
      </w:rPr>
    </w:lvl>
    <w:lvl w:ilvl="5">
      <w:start w:val="1"/>
      <w:numFmt w:val="bullet"/>
      <w:lvlText w:val="■"/>
      <w:lvlJc w:val="left"/>
      <w:pPr>
        <w:ind w:left="4320" w:firstLine="12600"/>
      </w:pPr>
      <w:rPr>
        <w:rFonts w:ascii="Arial" w:cs="Arial" w:eastAsia="Arial" w:hAnsi="Arial"/>
        <w:u w:val="none"/>
      </w:rPr>
    </w:lvl>
    <w:lvl w:ilvl="6">
      <w:start w:val="1"/>
      <w:numFmt w:val="bullet"/>
      <w:lvlText w:val="●"/>
      <w:lvlJc w:val="left"/>
      <w:pPr>
        <w:ind w:left="5040" w:firstLine="14760"/>
      </w:pPr>
      <w:rPr>
        <w:rFonts w:ascii="Arial" w:cs="Arial" w:eastAsia="Arial" w:hAnsi="Arial"/>
        <w:u w:val="none"/>
      </w:rPr>
    </w:lvl>
    <w:lvl w:ilvl="7">
      <w:start w:val="1"/>
      <w:numFmt w:val="bullet"/>
      <w:lvlText w:val="○"/>
      <w:lvlJc w:val="left"/>
      <w:pPr>
        <w:ind w:left="5760" w:firstLine="16920"/>
      </w:pPr>
      <w:rPr>
        <w:rFonts w:ascii="Arial" w:cs="Arial" w:eastAsia="Arial" w:hAnsi="Arial"/>
        <w:u w:val="none"/>
      </w:rPr>
    </w:lvl>
    <w:lvl w:ilvl="8">
      <w:start w:val="1"/>
      <w:numFmt w:val="bullet"/>
      <w:lvlText w:val="■"/>
      <w:lvlJc w:val="left"/>
      <w:pPr>
        <w:ind w:left="6480" w:firstLine="19080"/>
      </w:pPr>
      <w:rPr>
        <w:rFonts w:ascii="Arial" w:cs="Arial" w:eastAsia="Arial" w:hAnsi="Arial"/>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color w:val="000000"/>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9"/>
      <w:numFmt w:val="decimal"/>
      <w:lvlText w:val="%1."/>
      <w:lvlJc w:val="left"/>
      <w:pPr>
        <w:ind w:left="720" w:hanging="36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firstLine="360"/>
      </w:pPr>
      <w:rPr>
        <w:rFonts w:ascii="Arial" w:cs="Arial" w:eastAsia="Arial" w:hAnsi="Arial"/>
        <w:u w:val="none"/>
      </w:rPr>
    </w:lvl>
    <w:lvl w:ilvl="1">
      <w:start w:val="1"/>
      <w:numFmt w:val="bullet"/>
      <w:lvlText w:val="○"/>
      <w:lvlJc w:val="left"/>
      <w:pPr>
        <w:ind w:left="1440" w:firstLine="1080"/>
      </w:pPr>
      <w:rPr>
        <w:rFonts w:ascii="Arial" w:cs="Arial" w:eastAsia="Arial" w:hAnsi="Arial"/>
        <w:u w:val="none"/>
      </w:rPr>
    </w:lvl>
    <w:lvl w:ilvl="2">
      <w:start w:val="1"/>
      <w:numFmt w:val="bullet"/>
      <w:lvlText w:val="■"/>
      <w:lvlJc w:val="left"/>
      <w:pPr>
        <w:ind w:left="2160" w:firstLine="1800"/>
      </w:pPr>
      <w:rPr>
        <w:rFonts w:ascii="Arial" w:cs="Arial" w:eastAsia="Arial" w:hAnsi="Arial"/>
        <w:u w:val="none"/>
      </w:rPr>
    </w:lvl>
    <w:lvl w:ilvl="3">
      <w:start w:val="1"/>
      <w:numFmt w:val="bullet"/>
      <w:lvlText w:val="●"/>
      <w:lvlJc w:val="left"/>
      <w:pPr>
        <w:ind w:left="2880" w:firstLine="2520"/>
      </w:pPr>
      <w:rPr>
        <w:rFonts w:ascii="Arial" w:cs="Arial" w:eastAsia="Arial" w:hAnsi="Arial"/>
        <w:u w:val="none"/>
      </w:rPr>
    </w:lvl>
    <w:lvl w:ilvl="4">
      <w:start w:val="1"/>
      <w:numFmt w:val="bullet"/>
      <w:lvlText w:val="○"/>
      <w:lvlJc w:val="left"/>
      <w:pPr>
        <w:ind w:left="3600" w:firstLine="3240"/>
      </w:pPr>
      <w:rPr>
        <w:rFonts w:ascii="Arial" w:cs="Arial" w:eastAsia="Arial" w:hAnsi="Arial"/>
        <w:u w:val="none"/>
      </w:rPr>
    </w:lvl>
    <w:lvl w:ilvl="5">
      <w:start w:val="1"/>
      <w:numFmt w:val="bullet"/>
      <w:lvlText w:val="■"/>
      <w:lvlJc w:val="left"/>
      <w:pPr>
        <w:ind w:left="4320" w:firstLine="3960"/>
      </w:pPr>
      <w:rPr>
        <w:rFonts w:ascii="Arial" w:cs="Arial" w:eastAsia="Arial" w:hAnsi="Arial"/>
        <w:u w:val="none"/>
      </w:rPr>
    </w:lvl>
    <w:lvl w:ilvl="6">
      <w:start w:val="1"/>
      <w:numFmt w:val="bullet"/>
      <w:lvlText w:val="●"/>
      <w:lvlJc w:val="left"/>
      <w:pPr>
        <w:ind w:left="5040" w:firstLine="4680"/>
      </w:pPr>
      <w:rPr>
        <w:rFonts w:ascii="Arial" w:cs="Arial" w:eastAsia="Arial" w:hAnsi="Arial"/>
        <w:u w:val="none"/>
      </w:rPr>
    </w:lvl>
    <w:lvl w:ilvl="7">
      <w:start w:val="1"/>
      <w:numFmt w:val="bullet"/>
      <w:lvlText w:val="○"/>
      <w:lvlJc w:val="left"/>
      <w:pPr>
        <w:ind w:left="5760" w:firstLine="5400"/>
      </w:pPr>
      <w:rPr>
        <w:rFonts w:ascii="Arial" w:cs="Arial" w:eastAsia="Arial" w:hAnsi="Arial"/>
        <w:u w:val="none"/>
      </w:rPr>
    </w:lvl>
    <w:lvl w:ilvl="8">
      <w:start w:val="1"/>
      <w:numFmt w:val="bullet"/>
      <w:lvlText w:val="■"/>
      <w:lvlJc w:val="left"/>
      <w:pPr>
        <w:ind w:left="6480" w:firstLine="6120"/>
      </w:pPr>
      <w:rPr>
        <w:rFonts w:ascii="Arial" w:cs="Arial" w:eastAsia="Arial" w:hAnsi="Arial"/>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spacing w:after="120" w:before="400" w:line="276" w:lineRule="auto"/>
      <w:ind w:left="0" w:right="0" w:firstLine="0"/>
      <w:jc w:val="left"/>
    </w:pPr>
    <w:rPr>
      <w:rFonts w:ascii="Arial" w:cs="Arial" w:eastAsia="Arial" w:hAnsi="Arial"/>
      <w:b w:val="0"/>
      <w:i w:val="0"/>
      <w:smallCaps w:val="0"/>
      <w:strike w:val="0"/>
      <w:color w:val="000000"/>
      <w:sz w:val="40"/>
      <w:szCs w:val="40"/>
      <w:u w:val="none"/>
      <w:vertAlign w:val="baseline"/>
    </w:rPr>
  </w:style>
  <w:style w:type="paragraph" w:styleId="Heading2">
    <w:name w:val="heading 2"/>
    <w:basedOn w:val="Normal"/>
    <w:next w:val="Normal"/>
    <w:pPr>
      <w:keepNext w:val="1"/>
      <w:keepLines w:val="1"/>
      <w:pageBreakBefore w:val="0"/>
      <w:widowControl w:val="1"/>
      <w:spacing w:after="120" w:before="360" w:line="276" w:lineRule="auto"/>
      <w:ind w:left="0" w:right="0" w:firstLine="0"/>
      <w:jc w:val="left"/>
    </w:pPr>
    <w:rPr>
      <w:rFonts w:ascii="Arial" w:cs="Arial" w:eastAsia="Arial" w:hAnsi="Arial"/>
      <w:b w:val="0"/>
      <w:i w:val="0"/>
      <w:smallCaps w:val="0"/>
      <w:strike w:val="0"/>
      <w:color w:val="000000"/>
      <w:sz w:val="32"/>
      <w:szCs w:val="32"/>
      <w:u w:val="none"/>
      <w:vertAlign w:val="baseline"/>
    </w:rPr>
  </w:style>
  <w:style w:type="paragraph" w:styleId="Heading3">
    <w:name w:val="heading 3"/>
    <w:basedOn w:val="Normal"/>
    <w:next w:val="Normal"/>
    <w:pPr>
      <w:keepNext w:val="1"/>
      <w:keepLines w:val="1"/>
      <w:pageBreakBefore w:val="0"/>
      <w:widowControl w:val="1"/>
      <w:spacing w:after="80" w:before="320" w:line="276" w:lineRule="auto"/>
      <w:ind w:left="0" w:right="0" w:firstLine="0"/>
      <w:jc w:val="left"/>
    </w:pPr>
    <w:rPr>
      <w:rFonts w:ascii="Arial" w:cs="Arial" w:eastAsia="Arial" w:hAnsi="Arial"/>
      <w:b w:val="0"/>
      <w:i w:val="0"/>
      <w:smallCaps w:val="0"/>
      <w:strike w:val="0"/>
      <w:color w:val="434343"/>
      <w:sz w:val="28"/>
      <w:szCs w:val="28"/>
      <w:u w:val="none"/>
      <w:vertAlign w:val="baseline"/>
    </w:rPr>
  </w:style>
  <w:style w:type="paragraph" w:styleId="Heading4">
    <w:name w:val="heading 4"/>
    <w:basedOn w:val="Normal"/>
    <w:next w:val="Normal"/>
    <w:pPr>
      <w:keepNext w:val="1"/>
      <w:keepLines w:val="1"/>
      <w:pageBreakBefore w:val="0"/>
      <w:widowControl w:val="1"/>
      <w:spacing w:after="80" w:before="280" w:line="276" w:lineRule="auto"/>
      <w:ind w:left="0" w:right="0" w:firstLine="0"/>
      <w:jc w:val="left"/>
    </w:pPr>
    <w:rPr>
      <w:rFonts w:ascii="Arial" w:cs="Arial" w:eastAsia="Arial" w:hAnsi="Arial"/>
      <w:b w:val="0"/>
      <w:i w:val="0"/>
      <w:smallCaps w:val="0"/>
      <w:strike w:val="0"/>
      <w:color w:val="666666"/>
      <w:sz w:val="24"/>
      <w:szCs w:val="24"/>
      <w:u w:val="none"/>
      <w:vertAlign w:val="baseline"/>
    </w:rPr>
  </w:style>
  <w:style w:type="paragraph" w:styleId="Heading5">
    <w:name w:val="heading 5"/>
    <w:basedOn w:val="Normal"/>
    <w:next w:val="Normal"/>
    <w:pPr>
      <w:keepNext w:val="1"/>
      <w:keepLines w:val="1"/>
      <w:pageBreakBefore w:val="0"/>
      <w:widowControl w:val="1"/>
      <w:spacing w:after="80" w:before="240" w:line="276" w:lineRule="auto"/>
      <w:ind w:left="0" w:right="0" w:firstLine="0"/>
      <w:jc w:val="left"/>
    </w:pPr>
    <w:rPr>
      <w:rFonts w:ascii="Arial" w:cs="Arial" w:eastAsia="Arial" w:hAnsi="Arial"/>
      <w:b w:val="0"/>
      <w:i w:val="0"/>
      <w:smallCaps w:val="0"/>
      <w:strike w:val="0"/>
      <w:color w:val="666666"/>
      <w:sz w:val="22"/>
      <w:szCs w:val="22"/>
      <w:u w:val="none"/>
      <w:vertAlign w:val="baseline"/>
    </w:rPr>
  </w:style>
  <w:style w:type="paragraph" w:styleId="Heading6">
    <w:name w:val="heading 6"/>
    <w:basedOn w:val="Normal"/>
    <w:next w:val="Normal"/>
    <w:pPr>
      <w:keepNext w:val="1"/>
      <w:keepLines w:val="1"/>
      <w:pageBreakBefore w:val="0"/>
      <w:widowControl w:val="1"/>
      <w:spacing w:after="80" w:before="240" w:line="276" w:lineRule="auto"/>
      <w:ind w:left="0" w:right="0" w:firstLine="0"/>
      <w:jc w:val="left"/>
    </w:pPr>
    <w:rPr>
      <w:rFonts w:ascii="Arial" w:cs="Arial" w:eastAsia="Arial" w:hAnsi="Arial"/>
      <w:b w:val="0"/>
      <w:i w:val="1"/>
      <w:smallCaps w:val="0"/>
      <w:strike w:val="0"/>
      <w:color w:val="666666"/>
      <w:sz w:val="22"/>
      <w:szCs w:val="22"/>
      <w:u w:val="none"/>
      <w:vertAlign w:val="baseline"/>
    </w:rPr>
  </w:style>
  <w:style w:type="paragraph" w:styleId="Title">
    <w:name w:val="Title"/>
    <w:basedOn w:val="Normal"/>
    <w:next w:val="Normal"/>
    <w:pPr>
      <w:keepNext w:val="1"/>
      <w:keepLines w:val="1"/>
      <w:pageBreakBefore w:val="0"/>
      <w:widowControl w:val="1"/>
      <w:spacing w:after="60" w:before="0" w:line="276" w:lineRule="auto"/>
      <w:ind w:left="0" w:right="0" w:firstLine="0"/>
      <w:jc w:val="left"/>
    </w:pPr>
    <w:rPr>
      <w:rFonts w:ascii="Arial" w:cs="Arial" w:eastAsia="Arial" w:hAnsi="Arial"/>
      <w:b w:val="0"/>
      <w:i w:val="0"/>
      <w:smallCaps w:val="0"/>
      <w:strike w:val="0"/>
      <w:color w:val="000000"/>
      <w:sz w:val="52"/>
      <w:szCs w:val="52"/>
      <w:u w:val="none"/>
      <w:vertAlign w:val="baseline"/>
    </w:rPr>
  </w:style>
  <w:style w:type="paragraph" w:styleId="Subtitle">
    <w:name w:val="Subtitle"/>
    <w:basedOn w:val="Normal"/>
    <w:next w:val="Normal"/>
    <w:pPr>
      <w:keepNext w:val="1"/>
      <w:keepLines w:val="1"/>
      <w:pageBreakBefore w:val="0"/>
      <w:widowControl w:val="1"/>
      <w:spacing w:after="320" w:before="0" w:line="276" w:lineRule="auto"/>
      <w:ind w:left="0" w:right="0" w:firstLine="0"/>
      <w:jc w:val="left"/>
    </w:pPr>
    <w:rPr>
      <w:rFonts w:ascii="Arial" w:cs="Arial" w:eastAsia="Arial" w:hAnsi="Arial"/>
      <w:b w:val="0"/>
      <w:i w:val="0"/>
      <w:smallCaps w:val="0"/>
      <w:strike w:val="0"/>
      <w:color w:val="666666"/>
      <w:sz w:val="30"/>
      <w:szCs w:val="30"/>
      <w:u w:val="none"/>
      <w:vertAlign w:val="baseline"/>
    </w:rPr>
  </w:style>
  <w:style w:type="table" w:styleId="Table1">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2">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3">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4">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5">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6">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7">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8">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9">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10">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11">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12">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13">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14">
    <w:basedOn w:val="TableNormal"/>
    <w:pPr/>
    <w:rPr/>
    <w:tblPr>
      <w:tblStyleRowBandSize w:val="1"/>
      <w:tblStyleColBandSize w:val="1"/>
      <w:tblCellMar>
        <w:top w:w="0.0" w:type="dxa"/>
        <w:left w:w="115.0" w:type="dxa"/>
        <w:bottom w:w="0.0" w:type="dxa"/>
        <w:right w:w="115.0" w:type="dxa"/>
      </w:tblCellMar>
    </w:tblPr>
    <w:tblStylePr w:type="band1Horz">
      <w:pPr/>
      <w:rPr/>
      <w:tcPr>
        <w:tcMar>
          <w:top w:w="0.0" w:type="dxa"/>
          <w:left w:w="115.0" w:type="dxa"/>
          <w:bottom w:w="0.0" w:type="dxa"/>
          <w:right w:w="115.0" w:type="dxa"/>
        </w:tcMar>
      </w:tcPr>
    </w:tblStylePr>
    <w:tblStylePr w:type="band1Vert">
      <w:pPr/>
      <w:rPr/>
      <w:tcPr>
        <w:tcMar>
          <w:top w:w="0.0" w:type="dxa"/>
          <w:left w:w="115.0" w:type="dxa"/>
          <w:bottom w:w="0.0" w:type="dxa"/>
          <w:right w:w="115.0" w:type="dxa"/>
        </w:tcMar>
      </w:tcPr>
    </w:tblStylePr>
    <w:tblStylePr w:type="band2Horz">
      <w:pPr/>
      <w:rPr/>
      <w:tcPr>
        <w:tcMar>
          <w:top w:w="0.0" w:type="dxa"/>
          <w:left w:w="115.0" w:type="dxa"/>
          <w:bottom w:w="0.0" w:type="dxa"/>
          <w:right w:w="115.0" w:type="dxa"/>
        </w:tcMar>
      </w:tcPr>
    </w:tblStylePr>
    <w:tblStylePr w:type="band2Vert">
      <w:pPr/>
      <w:rPr/>
      <w:tcPr>
        <w:tcMar>
          <w:top w:w="0.0" w:type="dxa"/>
          <w:left w:w="115.0" w:type="dxa"/>
          <w:bottom w:w="0.0" w:type="dxa"/>
          <w:right w:w="115.0" w:type="dxa"/>
        </w:tcMar>
      </w:tcPr>
    </w:tblStylePr>
    <w:tblStylePr w:type="firstCol">
      <w:pPr/>
      <w:rPr/>
      <w:tcPr>
        <w:tcMar>
          <w:top w:w="0.0" w:type="dxa"/>
          <w:left w:w="115.0" w:type="dxa"/>
          <w:bottom w:w="0.0" w:type="dxa"/>
          <w:right w:w="115.0" w:type="dxa"/>
        </w:tcMar>
      </w:tcPr>
    </w:tblStylePr>
    <w:tblStylePr w:type="firstRow">
      <w:pPr/>
      <w:rPr/>
      <w:tcPr>
        <w:tcMar>
          <w:top w:w="0.0" w:type="dxa"/>
          <w:left w:w="115.0" w:type="dxa"/>
          <w:bottom w:w="0.0" w:type="dxa"/>
          <w:right w:w="115.0" w:type="dxa"/>
        </w:tcMar>
      </w:tcPr>
    </w:tblStylePr>
    <w:tblStylePr w:type="lastCol">
      <w:pPr/>
      <w:rPr/>
      <w:tcPr>
        <w:tcMar>
          <w:top w:w="0.0" w:type="dxa"/>
          <w:left w:w="115.0" w:type="dxa"/>
          <w:bottom w:w="0.0" w:type="dxa"/>
          <w:right w:w="115.0" w:type="dxa"/>
        </w:tcMar>
      </w:tcPr>
    </w:tblStylePr>
    <w:tblStylePr w:type="lastRow">
      <w:pPr/>
      <w:rPr/>
      <w:tcPr>
        <w:tcMar>
          <w:top w:w="0.0" w:type="dxa"/>
          <w:left w:w="115.0" w:type="dxa"/>
          <w:bottom w:w="0.0" w:type="dxa"/>
          <w:right w:w="115.0" w:type="dxa"/>
        </w:tcMar>
      </w:tcPr>
    </w:tblStylePr>
    <w:tblStylePr w:type="neCell">
      <w:pPr/>
      <w:rPr/>
      <w:tcPr>
        <w:tcMar>
          <w:top w:w="0.0" w:type="dxa"/>
          <w:left w:w="115.0" w:type="dxa"/>
          <w:bottom w:w="0.0" w:type="dxa"/>
          <w:right w:w="115.0" w:type="dxa"/>
        </w:tcMar>
      </w:tcPr>
    </w:tblStylePr>
    <w:tblStylePr w:type="nwCell">
      <w:pPr/>
      <w:rPr/>
      <w:tcPr>
        <w:tcMar>
          <w:top w:w="0.0" w:type="dxa"/>
          <w:left w:w="115.0" w:type="dxa"/>
          <w:bottom w:w="0.0" w:type="dxa"/>
          <w:right w:w="115.0" w:type="dxa"/>
        </w:tcMar>
      </w:tcPr>
    </w:tblStylePr>
    <w:tblStylePr w:type="seCell">
      <w:pPr/>
      <w:rPr/>
      <w:tcPr>
        <w:tcMar>
          <w:top w:w="0.0" w:type="dxa"/>
          <w:left w:w="115.0" w:type="dxa"/>
          <w:bottom w:w="0.0" w:type="dxa"/>
          <w:right w:w="115.0" w:type="dxa"/>
        </w:tcMar>
      </w:tcPr>
    </w:tblStylePr>
    <w:tblStylePr w:type="swCell">
      <w:pPr/>
      <w:rPr/>
      <w:tcPr>
        <w:tcMar>
          <w:top w:w="0.0" w:type="dxa"/>
          <w:left w:w="115.0" w:type="dxa"/>
          <w:bottom w:w="0.0" w:type="dxa"/>
          <w:right w:w="115.0" w:type="dxa"/>
        </w:tcMar>
      </w:tcPr>
    </w:tblStyle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3" Type="http://schemas.openxmlformats.org/officeDocument/2006/relationships/hyperlink" Target="https://www.onetonline.org/" TargetMode="External"/><Relationship Id="rId18" Type="http://schemas.openxmlformats.org/officeDocument/2006/relationships/hyperlink" Target="https://www.education.com/games/play/?childId=-1#math,math-third,geometry-5,alfalfas-out-of-the-box" TargetMode="External"/><Relationship Id="rId21" Type="http://schemas.openxmlformats.org/officeDocument/2006/relationships/image" Target="media/image9.png"/><Relationship Id="rId3" Type="http://schemas.openxmlformats.org/officeDocument/2006/relationships/fontTable" Target="fontTable.xml"/><Relationship Id="rId25" Type="http://schemas.openxmlformats.org/officeDocument/2006/relationships/image" Target="media/image2.png"/><Relationship Id="rId7" Type="http://schemas.openxmlformats.org/officeDocument/2006/relationships/hyperlink" Target="https://www.onetonline.org/link/summary/37-3011.00" TargetMode="External"/><Relationship Id="rId12" Type="http://schemas.openxmlformats.org/officeDocument/2006/relationships/hyperlink" Target="https://www.careeronestop.org/ExploreCareers/Learn/career-clusters.aspx" TargetMode="External"/><Relationship Id="rId17" Type="http://schemas.openxmlformats.org/officeDocument/2006/relationships/hyperlink" Target="https://www.education.com/worksheet/article/area-counting-unit-squares/" TargetMode="External"/><Relationship Id="rId33" Type="http://schemas.openxmlformats.org/officeDocument/2006/relationships/customXml" Target="../customXml/item3.xml"/><Relationship Id="rId20" Type="http://schemas.openxmlformats.org/officeDocument/2006/relationships/hyperlink" Target="https://www.onetonline.org/link/summary/37-3011.00" TargetMode="External"/><Relationship Id="rId2" Type="http://schemas.openxmlformats.org/officeDocument/2006/relationships/settings" Target="settings.xml"/><Relationship Id="rId29" Type="http://schemas.openxmlformats.org/officeDocument/2006/relationships/header" Target="header1.xml"/><Relationship Id="rId16" Type="http://schemas.openxmlformats.org/officeDocument/2006/relationships/hyperlink" Target="https://www.education.com/worksheet/article/shady-shapes=an-area-activity/" TargetMode="External"/><Relationship Id="rId24" Type="http://schemas.openxmlformats.org/officeDocument/2006/relationships/image" Target="media/image7.png"/><Relationship Id="rId1" Type="http://schemas.openxmlformats.org/officeDocument/2006/relationships/theme" Target="theme/theme1.xml"/><Relationship Id="rId6" Type="http://schemas.openxmlformats.org/officeDocument/2006/relationships/hyperlink" Target="https://www.mynextmove.org/profile/summary/37-3011.00" TargetMode="External"/><Relationship Id="rId11" Type="http://schemas.openxmlformats.org/officeDocument/2006/relationships/hyperlink" Target="https://docs.google.com/document/d/1E4VPt2GxAHyTX4Xi5Mf6R_LJVthpwh6UOfXWiEGXjYg/edit#" TargetMode="External"/><Relationship Id="rId32" Type="http://schemas.openxmlformats.org/officeDocument/2006/relationships/customXml" Target="../customXml/item2.xml"/><Relationship Id="rId23" Type="http://schemas.openxmlformats.org/officeDocument/2006/relationships/image" Target="media/image4.png"/><Relationship Id="rId28" Type="http://schemas.openxmlformats.org/officeDocument/2006/relationships/image" Target="media/image5.png"/><Relationship Id="rId5" Type="http://schemas.openxmlformats.org/officeDocument/2006/relationships/styles" Target="styles.xml"/><Relationship Id="rId15" Type="http://schemas.openxmlformats.org/officeDocument/2006/relationships/hyperlink" Target="https://www.onetonline.org/" TargetMode="External"/><Relationship Id="rId10" Type="http://schemas.openxmlformats.org/officeDocument/2006/relationships/hyperlink" Target="https://www.education.com/worksheet/article/area-counting-unit-squares/" TargetMode="External"/><Relationship Id="rId19" Type="http://schemas.openxmlformats.org/officeDocument/2006/relationships/hyperlink" Target="https://www.mynextmove.org/profile/summary/37-3011.00" TargetMode="External"/><Relationship Id="rId31" Type="http://schemas.openxmlformats.org/officeDocument/2006/relationships/customXml" Target="../customXml/item1.xml"/><Relationship Id="rId22"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hyperlink" Target="https://www.education.com/worksheet/article/shady-shapes=an-area-activity/" TargetMode="External"/><Relationship Id="rId27" Type="http://schemas.openxmlformats.org/officeDocument/2006/relationships/image" Target="media/image6.png"/><Relationship Id="rId30" Type="http://schemas.openxmlformats.org/officeDocument/2006/relationships/footer" Target="footer1.xml"/><Relationship Id="rId14" Type="http://schemas.openxmlformats.org/officeDocument/2006/relationships/hyperlink" Target="https://drive.google.com/drive/u/0/folders/1vb4PuUX5uvY2DhZyc_Np4MqZgNLyrip3" TargetMode="External"/><Relationship Id="rId8" Type="http://schemas.openxmlformats.org/officeDocument/2006/relationships/hyperlink" Target="https://www.education.com/games/play/?childId=-1#math,math-third,geometry-5,alfalfas-out-of-the-box"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Nunito-regular.ttf"/><Relationship Id="rId5" Type="http://schemas.openxmlformats.org/officeDocument/2006/relationships/font" Target="fonts/Nunito-bold.ttf"/><Relationship Id="rId6" Type="http://schemas.openxmlformats.org/officeDocument/2006/relationships/font" Target="fonts/Nunito-italic.ttf"/><Relationship Id="rId7" Type="http://schemas.openxmlformats.org/officeDocument/2006/relationships/font" Target="fonts/Nunito-boldItalic.ttf"/></Relationships>
</file>

<file path=word/_rels/footer1.xml.rels><?xml version="1.0" encoding="UTF-8" standalone="yes"?><Relationships xmlns="http://schemas.openxmlformats.org/package/2006/relationships"><Relationship Id="rId1" Type="http://schemas.openxmlformats.org/officeDocument/2006/relationships/hyperlink" Target="http://scr.consulting" TargetMode="External"/><Relationship Id="rId2"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AD25DA7EFABEF439271A3FD99786188" ma:contentTypeVersion="20" ma:contentTypeDescription="Create a new document." ma:contentTypeScope="" ma:versionID="368d6ac084e8e9743a43b30903f66be9">
  <xsd:schema xmlns:xsd="http://www.w3.org/2001/XMLSchema" xmlns:xs="http://www.w3.org/2001/XMLSchema" xmlns:p="http://schemas.microsoft.com/office/2006/metadata/properties" xmlns:ns2="9d708fe1-499a-404b-8760-7fadc8efcb04" xmlns:ns3="0ea9a507-3a85-4b04-86ce-1835e911386e" targetNamespace="http://schemas.microsoft.com/office/2006/metadata/properties" ma:root="true" ma:fieldsID="e37817f0b514fa83e6ed74a0db0fe142" ns2:_="" ns3:_="">
    <xsd:import namespace="9d708fe1-499a-404b-8760-7fadc8efcb04"/>
    <xsd:import namespace="0ea9a507-3a85-4b04-86ce-1835e911386e"/>
    <xsd:element name="properties">
      <xsd:complexType>
        <xsd:sequence>
          <xsd:element name="documentManagement">
            <xsd:complexType>
              <xsd:all>
                <xsd:element ref="ns2:MediaServiceMetadata" minOccurs="0"/>
                <xsd:element ref="ns2:MediaServiceFastMetadata" minOccurs="0"/>
                <xsd:element ref="ns2:_Flow_SignoffStatu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708fe1-499a-404b-8760-7fadc8efcb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Flow_SignoffStatus" ma:index="10" nillable="true" ma:displayName="Sign-off status" ma:internalName="Sign_x002d_off_x0020_status">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2027a1e9-ec08-4917-9741-23a37c4b61e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ea9a507-3a85-4b04-86ce-1835e911386e"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5b103eaf-f901-4902-b28b-b71007d92640}" ma:internalName="TaxCatchAll" ma:showField="CatchAllData" ma:web="0ea9a507-3a85-4b04-86ce-1835e911386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d708fe1-499a-404b-8760-7fadc8efcb04">
      <Terms xmlns="http://schemas.microsoft.com/office/infopath/2007/PartnerControls"/>
    </lcf76f155ced4ddcb4097134ff3c332f>
    <_Flow_SignoffStatus xmlns="9d708fe1-499a-404b-8760-7fadc8efcb04" xsi:nil="true"/>
    <TaxCatchAll xmlns="0ea9a507-3a85-4b04-86ce-1835e911386e" xsi:nil="true"/>
  </documentManagement>
</p:properties>
</file>

<file path=customXml/itemProps1.xml><?xml version="1.0" encoding="utf-8"?>
<ds:datastoreItem xmlns:ds="http://schemas.openxmlformats.org/officeDocument/2006/customXml" ds:itemID="{5FC911E1-2611-46F6-889B-26D5EBD52BFE}"/>
</file>

<file path=customXml/itemProps2.xml><?xml version="1.0" encoding="utf-8"?>
<ds:datastoreItem xmlns:ds="http://schemas.openxmlformats.org/officeDocument/2006/customXml" ds:itemID="{94DFE4B3-BFA3-4E91-9865-2570B34347A9}"/>
</file>

<file path=customXml/itemProps3.xml><?xml version="1.0" encoding="utf-8"?>
<ds:datastoreItem xmlns:ds="http://schemas.openxmlformats.org/officeDocument/2006/customXml" ds:itemID="{30531FF3-9752-4356-9B46-1AE99AD7120A}"/>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0x010100CAD25DA7EFABEF439271A3FD99786188</vt:lpwstr>
  </property>
</Properties>
</file>